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1F" w:rsidRDefault="00D8021F">
      <w:pPr>
        <w:tabs>
          <w:tab w:val="center" w:pos="4680"/>
        </w:tabs>
        <w:jc w:val="both"/>
        <w:rPr>
          <w:b/>
          <w:bCs/>
          <w:sz w:val="24"/>
        </w:rPr>
      </w:pPr>
      <w:r>
        <w:rPr>
          <w:b/>
          <w:bCs/>
          <w:sz w:val="24"/>
        </w:rPr>
        <w:tab/>
        <w:t>Ag Ec 641, Spring 20</w:t>
      </w:r>
      <w:r w:rsidR="00955715">
        <w:rPr>
          <w:b/>
          <w:bCs/>
          <w:sz w:val="24"/>
        </w:rPr>
        <w:t>21</w:t>
      </w:r>
      <w:bookmarkStart w:id="0" w:name="_GoBack"/>
      <w:bookmarkEnd w:id="0"/>
    </w:p>
    <w:p w:rsidR="00D8021F" w:rsidRDefault="00D8021F">
      <w:pPr>
        <w:tabs>
          <w:tab w:val="center" w:pos="4680"/>
        </w:tabs>
        <w:jc w:val="center"/>
        <w:rPr>
          <w:sz w:val="24"/>
        </w:rPr>
      </w:pPr>
      <w:r>
        <w:rPr>
          <w:b/>
          <w:bCs/>
          <w:sz w:val="24"/>
        </w:rPr>
        <w:t>Chapter XI, XII, XIII</w:t>
      </w:r>
    </w:p>
    <w:p w:rsidR="00D8021F" w:rsidRDefault="00D8021F">
      <w:pPr>
        <w:tabs>
          <w:tab w:val="center" w:pos="4680"/>
        </w:tabs>
        <w:jc w:val="both"/>
        <w:rPr>
          <w:sz w:val="24"/>
        </w:rPr>
      </w:pPr>
      <w:r>
        <w:rPr>
          <w:sz w:val="24"/>
        </w:rPr>
        <w:tab/>
      </w:r>
      <w:r>
        <w:rPr>
          <w:b/>
          <w:bCs/>
          <w:sz w:val="24"/>
        </w:rPr>
        <w:t>Homework</w:t>
      </w:r>
    </w:p>
    <w:p w:rsidR="00D8021F" w:rsidRDefault="00D8021F">
      <w:pPr>
        <w:jc w:val="both"/>
        <w:rPr>
          <w:sz w:val="24"/>
        </w:rPr>
      </w:pPr>
    </w:p>
    <w:p w:rsidR="00D8021F" w:rsidRDefault="00D8021F">
      <w:pPr>
        <w:jc w:val="both"/>
        <w:rPr>
          <w:sz w:val="24"/>
        </w:rPr>
      </w:pPr>
    </w:p>
    <w:p w:rsidR="00D8021F" w:rsidRDefault="00D8021F">
      <w:pPr>
        <w:tabs>
          <w:tab w:val="left" w:pos="-1440"/>
        </w:tabs>
        <w:ind w:left="720" w:hanging="720"/>
        <w:jc w:val="both"/>
        <w:rPr>
          <w:sz w:val="24"/>
        </w:rPr>
      </w:pPr>
      <w:r>
        <w:rPr>
          <w:sz w:val="24"/>
        </w:rPr>
        <w:t>1.</w:t>
      </w:r>
      <w:r>
        <w:rPr>
          <w:sz w:val="24"/>
        </w:rPr>
        <w:tab/>
        <w:t>The potato growers have come to you with the following situation.  Potatoes are produced during the first two quarters of a year.  The following sup</w:t>
      </w:r>
      <w:r>
        <w:rPr>
          <w:sz w:val="24"/>
        </w:rPr>
        <w:softHyphen/>
        <w:t>ply functions have been estimated:</w:t>
      </w:r>
    </w:p>
    <w:p w:rsidR="00D8021F" w:rsidRDefault="00D8021F">
      <w:pPr>
        <w:jc w:val="both"/>
        <w:rPr>
          <w:sz w:val="24"/>
        </w:rPr>
      </w:pPr>
    </w:p>
    <w:tbl>
      <w:tblPr>
        <w:tblW w:w="0" w:type="auto"/>
        <w:jc w:val="center"/>
        <w:tblLayout w:type="fixed"/>
        <w:tblCellMar>
          <w:left w:w="120" w:type="dxa"/>
          <w:right w:w="120" w:type="dxa"/>
        </w:tblCellMar>
        <w:tblLook w:val="0000" w:firstRow="0" w:lastRow="0" w:firstColumn="0" w:lastColumn="0" w:noHBand="0" w:noVBand="0"/>
      </w:tblPr>
      <w:tblGrid>
        <w:gridCol w:w="2406"/>
        <w:gridCol w:w="1263"/>
        <w:gridCol w:w="2834"/>
      </w:tblGrid>
      <w:tr w:rsidR="00D8021F">
        <w:tblPrEx>
          <w:tblCellMar>
            <w:top w:w="0" w:type="dxa"/>
            <w:bottom w:w="0" w:type="dxa"/>
          </w:tblCellMar>
        </w:tblPrEx>
        <w:trPr>
          <w:jc w:val="center"/>
        </w:trPr>
        <w:tc>
          <w:tcPr>
            <w:tcW w:w="2406"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spacing w:after="19"/>
              <w:jc w:val="center"/>
              <w:rPr>
                <w:sz w:val="24"/>
              </w:rPr>
            </w:pPr>
            <w:r>
              <w:rPr>
                <w:sz w:val="24"/>
              </w:rPr>
              <w:t>Quarter</w:t>
            </w:r>
          </w:p>
        </w:tc>
        <w:tc>
          <w:tcPr>
            <w:tcW w:w="126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spacing w:after="19"/>
              <w:rPr>
                <w:sz w:val="24"/>
              </w:rPr>
            </w:pPr>
          </w:p>
        </w:tc>
        <w:tc>
          <w:tcPr>
            <w:tcW w:w="2834"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spacing w:after="19"/>
              <w:jc w:val="center"/>
              <w:rPr>
                <w:sz w:val="24"/>
              </w:rPr>
            </w:pPr>
            <w:r>
              <w:rPr>
                <w:sz w:val="24"/>
              </w:rPr>
              <w:t>Function</w:t>
            </w:r>
          </w:p>
        </w:tc>
      </w:tr>
      <w:tr w:rsidR="00D8021F">
        <w:tblPrEx>
          <w:tblCellMar>
            <w:top w:w="0" w:type="dxa"/>
            <w:bottom w:w="0" w:type="dxa"/>
          </w:tblCellMar>
        </w:tblPrEx>
        <w:trPr>
          <w:jc w:val="center"/>
        </w:trPr>
        <w:tc>
          <w:tcPr>
            <w:tcW w:w="240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p>
        </w:tc>
        <w:tc>
          <w:tcPr>
            <w:tcW w:w="126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834"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r>
      <w:tr w:rsidR="00D8021F">
        <w:tblPrEx>
          <w:tblCellMar>
            <w:top w:w="0" w:type="dxa"/>
            <w:bottom w:w="0" w:type="dxa"/>
          </w:tblCellMar>
        </w:tblPrEx>
        <w:trPr>
          <w:jc w:val="center"/>
        </w:trPr>
        <w:tc>
          <w:tcPr>
            <w:tcW w:w="240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1</w:t>
            </w:r>
          </w:p>
        </w:tc>
        <w:tc>
          <w:tcPr>
            <w:tcW w:w="126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834"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1</w:t>
            </w:r>
            <w:r>
              <w:rPr>
                <w:sz w:val="24"/>
              </w:rPr>
              <w:t xml:space="preserve"> = 18,000 + 1/2X</w:t>
            </w:r>
            <w:r>
              <w:rPr>
                <w:sz w:val="24"/>
                <w:vertAlign w:val="subscript"/>
              </w:rPr>
              <w:t>1</w:t>
            </w:r>
          </w:p>
        </w:tc>
      </w:tr>
      <w:tr w:rsidR="00D8021F">
        <w:tblPrEx>
          <w:tblCellMar>
            <w:top w:w="0" w:type="dxa"/>
            <w:bottom w:w="0" w:type="dxa"/>
          </w:tblCellMar>
        </w:tblPrEx>
        <w:trPr>
          <w:jc w:val="center"/>
        </w:trPr>
        <w:tc>
          <w:tcPr>
            <w:tcW w:w="240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2</w:t>
            </w:r>
          </w:p>
        </w:tc>
        <w:tc>
          <w:tcPr>
            <w:tcW w:w="126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834"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2</w:t>
            </w:r>
            <w:r>
              <w:rPr>
                <w:sz w:val="24"/>
              </w:rPr>
              <w:t xml:space="preserve"> = 40,000 + X</w:t>
            </w:r>
            <w:r>
              <w:rPr>
                <w:sz w:val="24"/>
                <w:vertAlign w:val="subscript"/>
              </w:rPr>
              <w:t>2</w:t>
            </w:r>
          </w:p>
        </w:tc>
      </w:tr>
      <w:tr w:rsidR="00D8021F">
        <w:tblPrEx>
          <w:tblCellMar>
            <w:top w:w="0" w:type="dxa"/>
            <w:bottom w:w="0" w:type="dxa"/>
          </w:tblCellMar>
        </w:tblPrEx>
        <w:trPr>
          <w:jc w:val="center"/>
        </w:trPr>
        <w:tc>
          <w:tcPr>
            <w:tcW w:w="240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3</w:t>
            </w:r>
          </w:p>
        </w:tc>
        <w:tc>
          <w:tcPr>
            <w:tcW w:w="126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834"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X</w:t>
            </w:r>
            <w:r>
              <w:rPr>
                <w:sz w:val="24"/>
                <w:vertAlign w:val="subscript"/>
              </w:rPr>
              <w:t>3</w:t>
            </w:r>
            <w:r>
              <w:rPr>
                <w:sz w:val="24"/>
              </w:rPr>
              <w:t xml:space="preserve"> = 0</w:t>
            </w:r>
          </w:p>
        </w:tc>
      </w:tr>
      <w:tr w:rsidR="00D8021F">
        <w:tblPrEx>
          <w:tblCellMar>
            <w:top w:w="0" w:type="dxa"/>
            <w:bottom w:w="0" w:type="dxa"/>
          </w:tblCellMar>
        </w:tblPrEx>
        <w:trPr>
          <w:jc w:val="center"/>
        </w:trPr>
        <w:tc>
          <w:tcPr>
            <w:tcW w:w="240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4</w:t>
            </w:r>
          </w:p>
        </w:tc>
        <w:tc>
          <w:tcPr>
            <w:tcW w:w="126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834"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X</w:t>
            </w:r>
            <w:r>
              <w:rPr>
                <w:sz w:val="24"/>
                <w:vertAlign w:val="subscript"/>
              </w:rPr>
              <w:t>4</w:t>
            </w:r>
            <w:r>
              <w:rPr>
                <w:sz w:val="24"/>
              </w:rPr>
              <w:t xml:space="preserve"> = 0</w:t>
            </w:r>
          </w:p>
        </w:tc>
      </w:tr>
    </w:tbl>
    <w:p w:rsidR="00D8021F" w:rsidRDefault="00D8021F">
      <w:pPr>
        <w:jc w:val="both"/>
        <w:rPr>
          <w:sz w:val="24"/>
        </w:rPr>
      </w:pPr>
    </w:p>
    <w:p w:rsidR="00D8021F" w:rsidRDefault="00D8021F">
      <w:pPr>
        <w:jc w:val="both"/>
        <w:rPr>
          <w:sz w:val="24"/>
        </w:rPr>
      </w:pPr>
    </w:p>
    <w:p w:rsidR="00D8021F" w:rsidRDefault="00D8021F">
      <w:pPr>
        <w:ind w:left="720"/>
        <w:jc w:val="both"/>
        <w:rPr>
          <w:sz w:val="24"/>
        </w:rPr>
      </w:pPr>
      <w:r>
        <w:rPr>
          <w:sz w:val="24"/>
        </w:rPr>
        <w:t>where X</w:t>
      </w:r>
      <w:r>
        <w:rPr>
          <w:sz w:val="24"/>
          <w:vertAlign w:val="subscript"/>
        </w:rPr>
        <w:t>j</w:t>
      </w:r>
      <w:r>
        <w:rPr>
          <w:sz w:val="24"/>
        </w:rPr>
        <w:t xml:space="preserve"> is the quantity of potatoes supplied in quarter j in pounds.</w:t>
      </w:r>
    </w:p>
    <w:p w:rsidR="00D8021F" w:rsidRDefault="00D8021F">
      <w:pPr>
        <w:jc w:val="both"/>
        <w:rPr>
          <w:sz w:val="24"/>
        </w:rPr>
      </w:pPr>
    </w:p>
    <w:p w:rsidR="00D8021F" w:rsidRDefault="00D8021F">
      <w:pPr>
        <w:ind w:left="720"/>
        <w:jc w:val="both"/>
        <w:rPr>
          <w:sz w:val="24"/>
        </w:rPr>
      </w:pPr>
      <w:r>
        <w:rPr>
          <w:sz w:val="24"/>
        </w:rPr>
        <w:t>After potatoes are harvested, they may be sold as fresh potatoes processed into frozen french fries.  It takes 2 pounds of potatoes to produce 1 pound of frozen french fries, and the conversion costs are $.10 per pound of frozen french fries produced.  Processing may take place only during the harvest season (Quarters 1 and 2).</w:t>
      </w:r>
    </w:p>
    <w:p w:rsidR="00D8021F" w:rsidRDefault="00D8021F">
      <w:pPr>
        <w:jc w:val="both"/>
        <w:rPr>
          <w:sz w:val="24"/>
        </w:rPr>
      </w:pPr>
    </w:p>
    <w:p w:rsidR="00D8021F" w:rsidRDefault="00D8021F">
      <w:pPr>
        <w:ind w:left="720"/>
        <w:jc w:val="both"/>
        <w:rPr>
          <w:sz w:val="24"/>
        </w:rPr>
      </w:pPr>
      <w:r>
        <w:rPr>
          <w:sz w:val="24"/>
        </w:rPr>
        <w:t>Fresh potatoes may be stored for sale in the future at a cost of $.03 per pound for each quarter stored.  Storage costs for frozen french fries are $.05 per pound for each quarter stored.</w:t>
      </w:r>
    </w:p>
    <w:p w:rsidR="00D8021F" w:rsidRDefault="00D8021F">
      <w:pPr>
        <w:jc w:val="both"/>
        <w:rPr>
          <w:sz w:val="24"/>
        </w:rPr>
      </w:pPr>
    </w:p>
    <w:p w:rsidR="00D8021F" w:rsidRDefault="00D8021F">
      <w:pPr>
        <w:ind w:left="720"/>
        <w:jc w:val="both"/>
        <w:rPr>
          <w:sz w:val="24"/>
        </w:rPr>
      </w:pPr>
      <w:r>
        <w:rPr>
          <w:sz w:val="24"/>
        </w:rPr>
        <w:t>The demand for fresh potatoes and frozen french fries is:</w:t>
      </w:r>
    </w:p>
    <w:p w:rsidR="00D8021F" w:rsidRDefault="00D8021F">
      <w:pPr>
        <w:jc w:val="both"/>
        <w:rPr>
          <w:sz w:val="24"/>
        </w:rPr>
      </w:pPr>
    </w:p>
    <w:tbl>
      <w:tblPr>
        <w:tblW w:w="0" w:type="auto"/>
        <w:jc w:val="center"/>
        <w:tblLayout w:type="fixed"/>
        <w:tblCellMar>
          <w:left w:w="120" w:type="dxa"/>
          <w:right w:w="120" w:type="dxa"/>
        </w:tblCellMar>
        <w:tblLook w:val="0000" w:firstRow="0" w:lastRow="0" w:firstColumn="0" w:lastColumn="0" w:noHBand="0" w:noVBand="0"/>
      </w:tblPr>
      <w:tblGrid>
        <w:gridCol w:w="1872"/>
        <w:gridCol w:w="586"/>
        <w:gridCol w:w="2300"/>
        <w:gridCol w:w="1015"/>
        <w:gridCol w:w="2443"/>
      </w:tblGrid>
      <w:tr w:rsidR="00D8021F">
        <w:tblPrEx>
          <w:tblCellMar>
            <w:top w:w="0" w:type="dxa"/>
            <w:bottom w:w="0" w:type="dxa"/>
          </w:tblCellMar>
        </w:tblPrEx>
        <w:trPr>
          <w:jc w:val="center"/>
        </w:trPr>
        <w:tc>
          <w:tcPr>
            <w:tcW w:w="1872"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jc w:val="center"/>
              <w:rPr>
                <w:sz w:val="24"/>
              </w:rPr>
            </w:pPr>
          </w:p>
          <w:p w:rsidR="00D8021F" w:rsidRDefault="00D8021F">
            <w:pPr>
              <w:spacing w:after="19"/>
              <w:jc w:val="center"/>
              <w:rPr>
                <w:sz w:val="24"/>
              </w:rPr>
            </w:pPr>
            <w:r>
              <w:rPr>
                <w:sz w:val="24"/>
              </w:rPr>
              <w:t>Quarter</w:t>
            </w:r>
          </w:p>
        </w:tc>
        <w:tc>
          <w:tcPr>
            <w:tcW w:w="58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spacing w:after="19"/>
              <w:rPr>
                <w:sz w:val="24"/>
              </w:rPr>
            </w:pPr>
          </w:p>
        </w:tc>
        <w:tc>
          <w:tcPr>
            <w:tcW w:w="2300"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spacing w:after="19"/>
              <w:jc w:val="center"/>
              <w:rPr>
                <w:sz w:val="24"/>
              </w:rPr>
            </w:pPr>
            <w:r>
              <w:rPr>
                <w:sz w:val="24"/>
              </w:rPr>
              <w:t>Fresh Potato Demand</w:t>
            </w:r>
          </w:p>
        </w:tc>
        <w:tc>
          <w:tcPr>
            <w:tcW w:w="1015"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spacing w:after="19"/>
              <w:rPr>
                <w:sz w:val="24"/>
              </w:rPr>
            </w:pPr>
          </w:p>
        </w:tc>
        <w:tc>
          <w:tcPr>
            <w:tcW w:w="2443" w:type="dxa"/>
            <w:tcBorders>
              <w:top w:val="single" w:sz="6" w:space="0" w:color="FFFFFF"/>
              <w:left w:val="single" w:sz="6" w:space="0" w:color="FFFFFF"/>
              <w:bottom w:val="single" w:sz="7" w:space="0" w:color="000000"/>
              <w:right w:val="single" w:sz="6" w:space="0" w:color="FFFFFF"/>
            </w:tcBorders>
            <w:vAlign w:val="bottom"/>
          </w:tcPr>
          <w:p w:rsidR="00D8021F" w:rsidRDefault="00D8021F">
            <w:pPr>
              <w:spacing w:line="144" w:lineRule="exact"/>
              <w:rPr>
                <w:sz w:val="24"/>
              </w:rPr>
            </w:pPr>
          </w:p>
          <w:p w:rsidR="00D8021F" w:rsidRDefault="00D8021F">
            <w:pPr>
              <w:jc w:val="center"/>
              <w:rPr>
                <w:sz w:val="24"/>
              </w:rPr>
            </w:pPr>
            <w:r>
              <w:rPr>
                <w:sz w:val="24"/>
              </w:rPr>
              <w:t xml:space="preserve">Frozen French </w:t>
            </w:r>
          </w:p>
          <w:p w:rsidR="00D8021F" w:rsidRDefault="00D8021F">
            <w:pPr>
              <w:spacing w:after="19"/>
              <w:jc w:val="center"/>
              <w:rPr>
                <w:sz w:val="24"/>
              </w:rPr>
            </w:pPr>
            <w:r>
              <w:rPr>
                <w:sz w:val="24"/>
              </w:rPr>
              <w:t>Fry Demand</w:t>
            </w:r>
          </w:p>
        </w:tc>
      </w:tr>
      <w:tr w:rsidR="00D8021F">
        <w:tblPrEx>
          <w:tblCellMar>
            <w:top w:w="0" w:type="dxa"/>
            <w:bottom w:w="0" w:type="dxa"/>
          </w:tblCellMar>
        </w:tblPrEx>
        <w:trPr>
          <w:jc w:val="center"/>
        </w:trPr>
        <w:tc>
          <w:tcPr>
            <w:tcW w:w="1872"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1</w:t>
            </w:r>
          </w:p>
        </w:tc>
        <w:tc>
          <w:tcPr>
            <w:tcW w:w="58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30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1F</w:t>
            </w:r>
            <w:r>
              <w:rPr>
                <w:sz w:val="24"/>
              </w:rPr>
              <w:t xml:space="preserve"> = 10,000 </w:t>
            </w:r>
            <w:r>
              <w:rPr>
                <w:sz w:val="24"/>
              </w:rPr>
              <w:noBreakHyphen/>
              <w:t xml:space="preserve"> QF</w:t>
            </w:r>
            <w:r>
              <w:rPr>
                <w:sz w:val="24"/>
                <w:vertAlign w:val="subscript"/>
              </w:rPr>
              <w:t>1</w:t>
            </w:r>
          </w:p>
        </w:tc>
        <w:tc>
          <w:tcPr>
            <w:tcW w:w="1015"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44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1Z</w:t>
            </w:r>
            <w:r>
              <w:rPr>
                <w:sz w:val="24"/>
              </w:rPr>
              <w:t xml:space="preserve"> = 1000 </w:t>
            </w:r>
            <w:r>
              <w:rPr>
                <w:sz w:val="24"/>
              </w:rPr>
              <w:noBreakHyphen/>
              <w:t xml:space="preserve"> 1/2QZ</w:t>
            </w:r>
            <w:r>
              <w:rPr>
                <w:sz w:val="24"/>
                <w:vertAlign w:val="subscript"/>
              </w:rPr>
              <w:t>1</w:t>
            </w:r>
          </w:p>
        </w:tc>
      </w:tr>
      <w:tr w:rsidR="00D8021F">
        <w:tblPrEx>
          <w:tblCellMar>
            <w:top w:w="0" w:type="dxa"/>
            <w:bottom w:w="0" w:type="dxa"/>
          </w:tblCellMar>
        </w:tblPrEx>
        <w:trPr>
          <w:jc w:val="center"/>
        </w:trPr>
        <w:tc>
          <w:tcPr>
            <w:tcW w:w="1872"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2</w:t>
            </w:r>
          </w:p>
        </w:tc>
        <w:tc>
          <w:tcPr>
            <w:tcW w:w="58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30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2F</w:t>
            </w:r>
            <w:r>
              <w:rPr>
                <w:sz w:val="24"/>
              </w:rPr>
              <w:t xml:space="preserve"> = 8,000 </w:t>
            </w:r>
            <w:r>
              <w:rPr>
                <w:sz w:val="24"/>
              </w:rPr>
              <w:noBreakHyphen/>
              <w:t xml:space="preserve"> 2QF</w:t>
            </w:r>
            <w:r>
              <w:rPr>
                <w:sz w:val="24"/>
                <w:vertAlign w:val="subscript"/>
              </w:rPr>
              <w:t>2</w:t>
            </w:r>
          </w:p>
        </w:tc>
        <w:tc>
          <w:tcPr>
            <w:tcW w:w="1015"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44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2Z</w:t>
            </w:r>
            <w:r>
              <w:rPr>
                <w:sz w:val="24"/>
              </w:rPr>
              <w:t xml:space="preserve"> = 2000 </w:t>
            </w:r>
            <w:r>
              <w:rPr>
                <w:sz w:val="24"/>
              </w:rPr>
              <w:noBreakHyphen/>
              <w:t xml:space="preserve"> QZ</w:t>
            </w:r>
            <w:r>
              <w:rPr>
                <w:sz w:val="24"/>
                <w:vertAlign w:val="subscript"/>
              </w:rPr>
              <w:t>2</w:t>
            </w:r>
          </w:p>
        </w:tc>
      </w:tr>
      <w:tr w:rsidR="00D8021F">
        <w:tblPrEx>
          <w:tblCellMar>
            <w:top w:w="0" w:type="dxa"/>
            <w:bottom w:w="0" w:type="dxa"/>
          </w:tblCellMar>
        </w:tblPrEx>
        <w:trPr>
          <w:jc w:val="center"/>
        </w:trPr>
        <w:tc>
          <w:tcPr>
            <w:tcW w:w="1872"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3</w:t>
            </w:r>
          </w:p>
        </w:tc>
        <w:tc>
          <w:tcPr>
            <w:tcW w:w="58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30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3F</w:t>
            </w:r>
            <w:r>
              <w:rPr>
                <w:sz w:val="24"/>
              </w:rPr>
              <w:t xml:space="preserve"> = 15,000 </w:t>
            </w:r>
            <w:r>
              <w:rPr>
                <w:sz w:val="24"/>
              </w:rPr>
              <w:noBreakHyphen/>
              <w:t xml:space="preserve"> QF</w:t>
            </w:r>
            <w:r>
              <w:rPr>
                <w:sz w:val="24"/>
                <w:vertAlign w:val="subscript"/>
              </w:rPr>
              <w:t>3</w:t>
            </w:r>
          </w:p>
        </w:tc>
        <w:tc>
          <w:tcPr>
            <w:tcW w:w="1015"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44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3Z</w:t>
            </w:r>
            <w:r>
              <w:rPr>
                <w:sz w:val="24"/>
              </w:rPr>
              <w:t xml:space="preserve"> = 1500 </w:t>
            </w:r>
            <w:r>
              <w:rPr>
                <w:sz w:val="24"/>
              </w:rPr>
              <w:noBreakHyphen/>
              <w:t xml:space="preserve"> QZ</w:t>
            </w:r>
            <w:r>
              <w:rPr>
                <w:sz w:val="24"/>
                <w:vertAlign w:val="subscript"/>
              </w:rPr>
              <w:t>3</w:t>
            </w:r>
          </w:p>
        </w:tc>
      </w:tr>
      <w:tr w:rsidR="00D8021F">
        <w:tblPrEx>
          <w:tblCellMar>
            <w:top w:w="0" w:type="dxa"/>
            <w:bottom w:w="0" w:type="dxa"/>
          </w:tblCellMar>
        </w:tblPrEx>
        <w:trPr>
          <w:jc w:val="center"/>
        </w:trPr>
        <w:tc>
          <w:tcPr>
            <w:tcW w:w="1872"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4</w:t>
            </w:r>
          </w:p>
        </w:tc>
        <w:tc>
          <w:tcPr>
            <w:tcW w:w="58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30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4F</w:t>
            </w:r>
            <w:r>
              <w:rPr>
                <w:sz w:val="24"/>
              </w:rPr>
              <w:t xml:space="preserve"> = 12,000 </w:t>
            </w:r>
            <w:r>
              <w:rPr>
                <w:sz w:val="24"/>
              </w:rPr>
              <w:noBreakHyphen/>
              <w:t xml:space="preserve"> QF</w:t>
            </w:r>
            <w:r>
              <w:rPr>
                <w:sz w:val="24"/>
                <w:vertAlign w:val="subscript"/>
              </w:rPr>
              <w:t>4</w:t>
            </w:r>
          </w:p>
        </w:tc>
        <w:tc>
          <w:tcPr>
            <w:tcW w:w="1015"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p>
        </w:tc>
        <w:tc>
          <w:tcPr>
            <w:tcW w:w="2443"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P</w:t>
            </w:r>
            <w:r>
              <w:rPr>
                <w:sz w:val="24"/>
                <w:vertAlign w:val="subscript"/>
              </w:rPr>
              <w:t>4Z</w:t>
            </w:r>
            <w:r>
              <w:rPr>
                <w:sz w:val="24"/>
              </w:rPr>
              <w:t xml:space="preserve"> = 3000 </w:t>
            </w:r>
            <w:r>
              <w:rPr>
                <w:sz w:val="24"/>
              </w:rPr>
              <w:noBreakHyphen/>
              <w:t xml:space="preserve"> QZ</w:t>
            </w:r>
            <w:r>
              <w:rPr>
                <w:sz w:val="24"/>
                <w:vertAlign w:val="subscript"/>
              </w:rPr>
              <w:t>4</w:t>
            </w:r>
          </w:p>
        </w:tc>
      </w:tr>
    </w:tbl>
    <w:p w:rsidR="00D8021F" w:rsidRDefault="00D8021F">
      <w:pPr>
        <w:jc w:val="both"/>
        <w:rPr>
          <w:sz w:val="24"/>
        </w:rPr>
      </w:pPr>
    </w:p>
    <w:p w:rsidR="00D8021F" w:rsidRDefault="00D8021F">
      <w:pPr>
        <w:jc w:val="both"/>
        <w:rPr>
          <w:sz w:val="24"/>
        </w:rPr>
        <w:sectPr w:rsidR="00D8021F">
          <w:footerReference w:type="default" r:id="rId7"/>
          <w:endnotePr>
            <w:numFmt w:val="decimal"/>
          </w:endnotePr>
          <w:pgSz w:w="12240" w:h="15840"/>
          <w:pgMar w:top="1440" w:right="1440" w:bottom="1440" w:left="1440" w:header="1440" w:footer="1440" w:gutter="0"/>
          <w:cols w:space="720"/>
          <w:noEndnote/>
        </w:sectPr>
      </w:pPr>
    </w:p>
    <w:p w:rsidR="00D8021F" w:rsidRDefault="00D8021F">
      <w:pPr>
        <w:jc w:val="both"/>
        <w:rPr>
          <w:sz w:val="24"/>
        </w:rPr>
      </w:pPr>
    </w:p>
    <w:p w:rsidR="00D8021F" w:rsidRDefault="00D8021F">
      <w:pPr>
        <w:jc w:val="both"/>
        <w:rPr>
          <w:sz w:val="24"/>
        </w:rPr>
      </w:pPr>
    </w:p>
    <w:p w:rsidR="00D8021F" w:rsidRDefault="00D8021F">
      <w:pPr>
        <w:ind w:firstLine="720"/>
        <w:jc w:val="both"/>
        <w:rPr>
          <w:sz w:val="24"/>
        </w:rPr>
      </w:pPr>
      <w:r>
        <w:rPr>
          <w:sz w:val="24"/>
        </w:rPr>
        <w:t>where</w:t>
      </w:r>
      <w:r>
        <w:rPr>
          <w:sz w:val="24"/>
        </w:rPr>
        <w:tab/>
        <w:t>P</w:t>
      </w:r>
      <w:r>
        <w:rPr>
          <w:sz w:val="24"/>
          <w:vertAlign w:val="subscript"/>
        </w:rPr>
        <w:t>jF</w:t>
      </w:r>
      <w:r>
        <w:rPr>
          <w:sz w:val="24"/>
        </w:rPr>
        <w:t xml:space="preserve"> = price of fresh potatoes in quarter 1,</w:t>
      </w:r>
    </w:p>
    <w:p w:rsidR="00D8021F" w:rsidRDefault="00D8021F">
      <w:pPr>
        <w:ind w:firstLine="1440"/>
        <w:jc w:val="both"/>
        <w:rPr>
          <w:sz w:val="24"/>
        </w:rPr>
      </w:pPr>
      <w:r>
        <w:rPr>
          <w:sz w:val="24"/>
        </w:rPr>
        <w:t>Q</w:t>
      </w:r>
      <w:r>
        <w:rPr>
          <w:sz w:val="24"/>
          <w:vertAlign w:val="subscript"/>
        </w:rPr>
        <w:t>Fj</w:t>
      </w:r>
      <w:r>
        <w:rPr>
          <w:sz w:val="24"/>
        </w:rPr>
        <w:t xml:space="preserve"> = quantity of fresh potatoes demanded in quarter 1,</w:t>
      </w:r>
    </w:p>
    <w:p w:rsidR="00D8021F" w:rsidRDefault="00D8021F">
      <w:pPr>
        <w:ind w:firstLine="1440"/>
        <w:jc w:val="both"/>
        <w:rPr>
          <w:sz w:val="24"/>
        </w:rPr>
      </w:pPr>
      <w:r>
        <w:rPr>
          <w:sz w:val="24"/>
        </w:rPr>
        <w:t>P</w:t>
      </w:r>
      <w:r>
        <w:rPr>
          <w:sz w:val="24"/>
          <w:vertAlign w:val="subscript"/>
        </w:rPr>
        <w:t>jZ</w:t>
      </w:r>
      <w:r>
        <w:rPr>
          <w:sz w:val="24"/>
        </w:rPr>
        <w:t xml:space="preserve"> = price of frozen french fries in quarter 1,</w:t>
      </w:r>
    </w:p>
    <w:p w:rsidR="00D8021F" w:rsidRDefault="00D8021F">
      <w:pPr>
        <w:ind w:firstLine="1440"/>
        <w:jc w:val="both"/>
        <w:rPr>
          <w:sz w:val="24"/>
        </w:rPr>
      </w:pPr>
      <w:r>
        <w:rPr>
          <w:sz w:val="24"/>
        </w:rPr>
        <w:t>Q</w:t>
      </w:r>
      <w:r>
        <w:rPr>
          <w:sz w:val="24"/>
          <w:vertAlign w:val="subscript"/>
        </w:rPr>
        <w:t>Zj</w:t>
      </w:r>
      <w:r>
        <w:rPr>
          <w:sz w:val="24"/>
        </w:rPr>
        <w:t xml:space="preserve"> = quantity of frozen french fries demanded in quarter 1.</w:t>
      </w:r>
    </w:p>
    <w:p w:rsidR="00D8021F" w:rsidRDefault="00D8021F">
      <w:pPr>
        <w:jc w:val="both"/>
        <w:rPr>
          <w:sz w:val="24"/>
        </w:rPr>
      </w:pPr>
    </w:p>
    <w:p w:rsidR="00D8021F" w:rsidRDefault="00D8021F">
      <w:pPr>
        <w:ind w:left="720"/>
        <w:rPr>
          <w:sz w:val="24"/>
        </w:rPr>
      </w:pPr>
      <w:r>
        <w:rPr>
          <w:sz w:val="24"/>
        </w:rPr>
        <w:t>Formulate a model which determines the competitive alloca</w:t>
      </w:r>
      <w:r>
        <w:rPr>
          <w:sz w:val="24"/>
        </w:rPr>
        <w:softHyphen/>
        <w:t>tion of potatoes to the fresh and frozen markets and the optimal level of storage.</w:t>
      </w:r>
    </w:p>
    <w:p w:rsidR="00D8021F" w:rsidRDefault="00D8021F">
      <w:pPr>
        <w:jc w:val="both"/>
        <w:rPr>
          <w:sz w:val="24"/>
        </w:rPr>
      </w:pPr>
    </w:p>
    <w:p w:rsidR="00D8021F" w:rsidRDefault="00D8021F">
      <w:pPr>
        <w:jc w:val="both"/>
        <w:rPr>
          <w:sz w:val="24"/>
        </w:rPr>
      </w:pPr>
    </w:p>
    <w:p w:rsidR="00D8021F" w:rsidRDefault="00D8021F">
      <w:pPr>
        <w:tabs>
          <w:tab w:val="left" w:pos="-1440"/>
        </w:tabs>
        <w:ind w:left="720" w:hanging="720"/>
        <w:jc w:val="both"/>
        <w:rPr>
          <w:sz w:val="24"/>
        </w:rPr>
      </w:pPr>
      <w:r>
        <w:rPr>
          <w:sz w:val="24"/>
        </w:rPr>
        <w:t>2.</w:t>
      </w:r>
      <w:r>
        <w:rPr>
          <w:sz w:val="24"/>
        </w:rPr>
        <w:tab/>
        <w:t>Take the simple goal program</w:t>
      </w:r>
    </w:p>
    <w:p w:rsidR="00D8021F" w:rsidRDefault="00D8021F">
      <w:pPr>
        <w:jc w:val="both"/>
        <w:rPr>
          <w:sz w:val="24"/>
        </w:rPr>
      </w:pPr>
    </w:p>
    <w:p w:rsidR="00D8021F" w:rsidRDefault="00D8021F">
      <w:pPr>
        <w:jc w:val="center"/>
        <w:rPr>
          <w:sz w:val="24"/>
        </w:rPr>
      </w:pPr>
      <w:r>
        <w:rPr>
          <w:position w:val="-46"/>
          <w:sz w:val="24"/>
        </w:rPr>
        <w:object w:dxaOrig="290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pt;height:69.25pt" o:ole="">
            <v:imagedata r:id="rId8" o:title=""/>
          </v:shape>
          <o:OLEObject Type="Embed" ProgID="Equation.3" ShapeID="_x0000_i1025" DrawAspect="Content" ObjectID="_1676868394" r:id="rId9"/>
        </w:object>
      </w:r>
    </w:p>
    <w:p w:rsidR="00D8021F" w:rsidRDefault="00D8021F">
      <w:pPr>
        <w:tabs>
          <w:tab w:val="left" w:pos="-1440"/>
        </w:tabs>
        <w:ind w:left="1440" w:hanging="720"/>
        <w:jc w:val="both"/>
        <w:rPr>
          <w:sz w:val="24"/>
        </w:rPr>
      </w:pPr>
    </w:p>
    <w:p w:rsidR="00D8021F" w:rsidRDefault="00D8021F">
      <w:pPr>
        <w:tabs>
          <w:tab w:val="left" w:pos="-1440"/>
        </w:tabs>
        <w:ind w:left="1440" w:hanging="720"/>
        <w:jc w:val="both"/>
        <w:rPr>
          <w:sz w:val="24"/>
        </w:rPr>
      </w:pPr>
      <w:r>
        <w:rPr>
          <w:sz w:val="24"/>
        </w:rPr>
        <w:t>a)</w:t>
      </w:r>
      <w:r>
        <w:rPr>
          <w:sz w:val="24"/>
        </w:rPr>
        <w:tab/>
        <w:t>Develop a weighted trade</w:t>
      </w:r>
      <w:r>
        <w:rPr>
          <w:sz w:val="24"/>
        </w:rPr>
        <w:noBreakHyphen/>
        <w:t>off type objective function without targets.</w:t>
      </w:r>
    </w:p>
    <w:p w:rsidR="00D8021F" w:rsidRDefault="00D8021F">
      <w:pPr>
        <w:jc w:val="both"/>
        <w:rPr>
          <w:sz w:val="24"/>
        </w:rPr>
      </w:pPr>
    </w:p>
    <w:p w:rsidR="00D8021F" w:rsidRDefault="00D8021F">
      <w:pPr>
        <w:tabs>
          <w:tab w:val="left" w:pos="-1440"/>
        </w:tabs>
        <w:ind w:left="1440" w:hanging="720"/>
        <w:jc w:val="both"/>
        <w:rPr>
          <w:sz w:val="24"/>
        </w:rPr>
      </w:pPr>
      <w:r>
        <w:rPr>
          <w:sz w:val="24"/>
        </w:rPr>
        <w:t>b)</w:t>
      </w:r>
      <w:r>
        <w:rPr>
          <w:sz w:val="24"/>
        </w:rPr>
        <w:tab/>
        <w:t>Make it quadratic, incorporating diminishing preferences for goals as more of the goal is attained. Explain your formulation.</w:t>
      </w:r>
    </w:p>
    <w:p w:rsidR="00D8021F" w:rsidRDefault="00D8021F">
      <w:pPr>
        <w:jc w:val="both"/>
        <w:rPr>
          <w:sz w:val="24"/>
        </w:rPr>
      </w:pPr>
    </w:p>
    <w:p w:rsidR="00D8021F" w:rsidRDefault="00D8021F">
      <w:pPr>
        <w:jc w:val="both"/>
        <w:rPr>
          <w:sz w:val="24"/>
        </w:rPr>
      </w:pPr>
    </w:p>
    <w:p w:rsidR="00D8021F" w:rsidRDefault="00D8021F">
      <w:pPr>
        <w:tabs>
          <w:tab w:val="left" w:pos="-1440"/>
        </w:tabs>
        <w:ind w:left="720" w:hanging="720"/>
        <w:jc w:val="both"/>
        <w:rPr>
          <w:sz w:val="24"/>
        </w:rPr>
      </w:pPr>
      <w:r>
        <w:rPr>
          <w:sz w:val="24"/>
        </w:rPr>
        <w:t>3.</w:t>
      </w:r>
      <w:r>
        <w:rPr>
          <w:sz w:val="24"/>
        </w:rPr>
        <w:tab/>
        <w:t>Develop a general multi</w:t>
      </w:r>
      <w:r>
        <w:rPr>
          <w:sz w:val="24"/>
        </w:rPr>
        <w:noBreakHyphen/>
        <w:t>commodity spatial equilibrium problem in summation notation.</w:t>
      </w:r>
    </w:p>
    <w:p w:rsidR="00D8021F" w:rsidRDefault="00D8021F">
      <w:pPr>
        <w:jc w:val="both"/>
        <w:rPr>
          <w:sz w:val="24"/>
        </w:rPr>
      </w:pPr>
    </w:p>
    <w:p w:rsidR="00D8021F" w:rsidRDefault="00D8021F">
      <w:pPr>
        <w:tabs>
          <w:tab w:val="left" w:pos="-1440"/>
        </w:tabs>
        <w:ind w:left="720" w:hanging="720"/>
        <w:jc w:val="both"/>
        <w:rPr>
          <w:sz w:val="24"/>
        </w:rPr>
      </w:pPr>
      <w:r>
        <w:rPr>
          <w:sz w:val="24"/>
        </w:rPr>
        <w:t>4.</w:t>
      </w:r>
      <w:r>
        <w:rPr>
          <w:sz w:val="24"/>
        </w:rPr>
        <w:tab/>
        <w:t xml:space="preserve">USDA wants to analyze some situations arising from the </w:t>
      </w:r>
      <w:smartTag w:uri="urn:schemas-microsoft-com:office:smarttags" w:element="City">
        <w:smartTag w:uri="urn:schemas-microsoft-com:office:smarttags" w:element="place">
          <w:r>
            <w:rPr>
              <w:sz w:val="24"/>
            </w:rPr>
            <w:t>Geneva</w:t>
          </w:r>
        </w:smartTag>
      </w:smartTag>
      <w:r>
        <w:rPr>
          <w:sz w:val="24"/>
        </w:rPr>
        <w:t xml:space="preserve"> trade negotiations.  Currently, they have information on 3 regions of the world and some data on grains trade costs.</w:t>
      </w:r>
    </w:p>
    <w:p w:rsidR="00D8021F" w:rsidRDefault="00D8021F">
      <w:pPr>
        <w:jc w:val="both"/>
        <w:rPr>
          <w:sz w:val="24"/>
        </w:rPr>
      </w:pPr>
    </w:p>
    <w:p w:rsidR="00D8021F" w:rsidRDefault="00D8021F">
      <w:pPr>
        <w:ind w:left="720"/>
        <w:jc w:val="both"/>
        <w:rPr>
          <w:sz w:val="24"/>
        </w:rPr>
      </w:pPr>
      <w:r>
        <w:rPr>
          <w:sz w:val="24"/>
        </w:rPr>
        <w:t xml:space="preserve">The regions are:  North America, South America and </w:t>
      </w:r>
      <w:smartTag w:uri="urn:schemas-microsoft-com:office:smarttags" w:element="place">
        <w:r>
          <w:rPr>
            <w:sz w:val="24"/>
          </w:rPr>
          <w:t>Europe</w:t>
        </w:r>
      </w:smartTag>
      <w:r>
        <w:rPr>
          <w:sz w:val="24"/>
        </w:rPr>
        <w:t>.  They have domestic demand and supply relationships.</w:t>
      </w:r>
    </w:p>
    <w:p w:rsidR="00D8021F" w:rsidRDefault="00D8021F">
      <w:pPr>
        <w:jc w:val="both"/>
        <w:rPr>
          <w:sz w:val="24"/>
        </w:rPr>
      </w:pPr>
    </w:p>
    <w:p w:rsidR="00D8021F" w:rsidRDefault="00D8021F">
      <w:pPr>
        <w:ind w:firstLine="720"/>
        <w:jc w:val="both"/>
        <w:rPr>
          <w:sz w:val="24"/>
        </w:rPr>
      </w:pPr>
      <w:r>
        <w:rPr>
          <w:sz w:val="24"/>
        </w:rPr>
        <w:t>North America</w:t>
      </w:r>
      <w:r>
        <w:rPr>
          <w:sz w:val="24"/>
        </w:rPr>
        <w:tab/>
        <w:t xml:space="preserve">Supply:  </w:t>
      </w:r>
      <w:r>
        <w:rPr>
          <w:sz w:val="24"/>
        </w:rPr>
        <w:tab/>
        <w:t>20 + .01Q</w:t>
      </w:r>
    </w:p>
    <w:p w:rsidR="00D8021F" w:rsidRDefault="00D8021F">
      <w:pPr>
        <w:jc w:val="both"/>
        <w:rPr>
          <w:sz w:val="24"/>
        </w:rPr>
      </w:pPr>
      <w:r>
        <w:rPr>
          <w:sz w:val="24"/>
        </w:rPr>
        <w:t xml:space="preserve"> </w:t>
      </w:r>
      <w:r>
        <w:rPr>
          <w:sz w:val="24"/>
        </w:rPr>
        <w:tab/>
      </w:r>
      <w:r>
        <w:rPr>
          <w:sz w:val="24"/>
        </w:rPr>
        <w:tab/>
      </w:r>
      <w:r>
        <w:rPr>
          <w:sz w:val="24"/>
        </w:rPr>
        <w:tab/>
      </w:r>
      <w:r>
        <w:rPr>
          <w:sz w:val="24"/>
        </w:rPr>
        <w:tab/>
        <w:t>Demand:</w:t>
      </w:r>
      <w:r>
        <w:rPr>
          <w:sz w:val="24"/>
        </w:rPr>
        <w:tab/>
        <w:t xml:space="preserve">100 </w:t>
      </w:r>
      <w:r>
        <w:rPr>
          <w:sz w:val="24"/>
        </w:rPr>
        <w:noBreakHyphen/>
        <w:t xml:space="preserve"> Q</w:t>
      </w:r>
    </w:p>
    <w:p w:rsidR="00D8021F" w:rsidRDefault="00D8021F">
      <w:pPr>
        <w:jc w:val="both"/>
        <w:rPr>
          <w:sz w:val="24"/>
        </w:rPr>
      </w:pPr>
    </w:p>
    <w:p w:rsidR="00D8021F" w:rsidRDefault="00D8021F">
      <w:pPr>
        <w:ind w:firstLine="720"/>
        <w:jc w:val="both"/>
        <w:rPr>
          <w:sz w:val="24"/>
        </w:rPr>
      </w:pPr>
      <w:r>
        <w:rPr>
          <w:sz w:val="24"/>
        </w:rPr>
        <w:t>South America</w:t>
      </w:r>
      <w:r>
        <w:rPr>
          <w:sz w:val="24"/>
        </w:rPr>
        <w:tab/>
        <w:t>Supply:</w:t>
      </w:r>
      <w:r>
        <w:rPr>
          <w:sz w:val="24"/>
        </w:rPr>
        <w:tab/>
        <w:t>23 + .5Q</w:t>
      </w:r>
    </w:p>
    <w:p w:rsidR="00D8021F" w:rsidRDefault="00D8021F">
      <w:pPr>
        <w:jc w:val="both"/>
        <w:rPr>
          <w:sz w:val="24"/>
        </w:rPr>
      </w:pPr>
      <w:r>
        <w:rPr>
          <w:sz w:val="24"/>
        </w:rPr>
        <w:t xml:space="preserve"> </w:t>
      </w:r>
      <w:r>
        <w:rPr>
          <w:sz w:val="24"/>
        </w:rPr>
        <w:tab/>
      </w:r>
      <w:r>
        <w:rPr>
          <w:sz w:val="24"/>
        </w:rPr>
        <w:tab/>
      </w:r>
      <w:r>
        <w:rPr>
          <w:sz w:val="24"/>
        </w:rPr>
        <w:tab/>
      </w:r>
      <w:r>
        <w:rPr>
          <w:sz w:val="24"/>
        </w:rPr>
        <w:tab/>
        <w:t>Demand:</w:t>
      </w:r>
      <w:r>
        <w:rPr>
          <w:sz w:val="24"/>
        </w:rPr>
        <w:tab/>
        <w:t xml:space="preserve">100 </w:t>
      </w:r>
      <w:r>
        <w:rPr>
          <w:sz w:val="24"/>
        </w:rPr>
        <w:noBreakHyphen/>
        <w:t xml:space="preserve"> .25Q</w:t>
      </w:r>
    </w:p>
    <w:p w:rsidR="00D8021F" w:rsidRDefault="00D8021F">
      <w:pPr>
        <w:jc w:val="both"/>
        <w:rPr>
          <w:sz w:val="24"/>
        </w:rPr>
      </w:pPr>
      <w:r>
        <w:rPr>
          <w:sz w:val="24"/>
        </w:rPr>
        <w:t xml:space="preserve">     </w:t>
      </w:r>
      <w:r>
        <w:rPr>
          <w:sz w:val="24"/>
        </w:rPr>
        <w:tab/>
      </w:r>
    </w:p>
    <w:p w:rsidR="00D8021F" w:rsidRDefault="00D8021F">
      <w:pPr>
        <w:ind w:firstLine="720"/>
        <w:jc w:val="both"/>
        <w:rPr>
          <w:sz w:val="24"/>
        </w:rPr>
      </w:pPr>
      <w:r>
        <w:rPr>
          <w:sz w:val="24"/>
        </w:rPr>
        <w:t>Europe</w:t>
      </w:r>
      <w:r>
        <w:rPr>
          <w:sz w:val="24"/>
        </w:rPr>
        <w:tab/>
      </w:r>
      <w:r>
        <w:rPr>
          <w:sz w:val="24"/>
        </w:rPr>
        <w:tab/>
      </w:r>
      <w:r>
        <w:rPr>
          <w:sz w:val="24"/>
        </w:rPr>
        <w:tab/>
        <w:t>Supply:</w:t>
      </w:r>
      <w:r>
        <w:rPr>
          <w:sz w:val="24"/>
        </w:rPr>
        <w:tab/>
        <w:t>41 + .2Q</w:t>
      </w:r>
    </w:p>
    <w:p w:rsidR="00D8021F" w:rsidRDefault="00D8021F">
      <w:pPr>
        <w:ind w:firstLine="2880"/>
        <w:jc w:val="both"/>
        <w:rPr>
          <w:sz w:val="24"/>
        </w:rPr>
      </w:pPr>
      <w:r>
        <w:rPr>
          <w:sz w:val="24"/>
        </w:rPr>
        <w:t>Demand:</w:t>
      </w:r>
      <w:r>
        <w:rPr>
          <w:sz w:val="24"/>
        </w:rPr>
        <w:tab/>
        <w:t xml:space="preserve">100 </w:t>
      </w:r>
      <w:r>
        <w:rPr>
          <w:sz w:val="24"/>
        </w:rPr>
        <w:noBreakHyphen/>
        <w:t xml:space="preserve"> .35Q</w:t>
      </w:r>
    </w:p>
    <w:p w:rsidR="00D8021F" w:rsidRDefault="00D8021F">
      <w:pPr>
        <w:jc w:val="both"/>
        <w:rPr>
          <w:sz w:val="24"/>
        </w:rPr>
      </w:pPr>
    </w:p>
    <w:p w:rsidR="00D8021F" w:rsidRDefault="00D8021F">
      <w:pPr>
        <w:jc w:val="both"/>
        <w:rPr>
          <w:sz w:val="24"/>
        </w:rPr>
        <w:sectPr w:rsidR="00D8021F">
          <w:endnotePr>
            <w:numFmt w:val="decimal"/>
          </w:endnotePr>
          <w:type w:val="continuous"/>
          <w:pgSz w:w="12240" w:h="15840"/>
          <w:pgMar w:top="1440" w:right="1440" w:bottom="1440" w:left="1440" w:header="1440" w:footer="1440" w:gutter="0"/>
          <w:cols w:space="720"/>
          <w:noEndnote/>
        </w:sectPr>
      </w:pPr>
    </w:p>
    <w:p w:rsidR="00D8021F" w:rsidRDefault="00D8021F">
      <w:pPr>
        <w:jc w:val="both"/>
        <w:rPr>
          <w:sz w:val="24"/>
        </w:rPr>
      </w:pPr>
    </w:p>
    <w:p w:rsidR="00D8021F" w:rsidRDefault="00D8021F">
      <w:pPr>
        <w:jc w:val="both"/>
        <w:rPr>
          <w:sz w:val="24"/>
        </w:rPr>
      </w:pPr>
    </w:p>
    <w:p w:rsidR="00D8021F" w:rsidRDefault="00D8021F">
      <w:pPr>
        <w:jc w:val="both"/>
        <w:rPr>
          <w:sz w:val="24"/>
        </w:rPr>
      </w:pPr>
    </w:p>
    <w:p w:rsidR="00D8021F" w:rsidRDefault="00D8021F">
      <w:pPr>
        <w:jc w:val="both"/>
        <w:rPr>
          <w:sz w:val="24"/>
        </w:rPr>
      </w:pPr>
    </w:p>
    <w:p w:rsidR="00D8021F" w:rsidRDefault="00D8021F">
      <w:pPr>
        <w:ind w:firstLine="720"/>
        <w:jc w:val="both"/>
        <w:rPr>
          <w:sz w:val="24"/>
        </w:rPr>
      </w:pPr>
      <w:r>
        <w:rPr>
          <w:sz w:val="24"/>
        </w:rPr>
        <w:t>Further, transportation rates between these countries are:</w:t>
      </w:r>
    </w:p>
    <w:p w:rsidR="00D8021F" w:rsidRDefault="00D8021F">
      <w:pPr>
        <w:jc w:val="both"/>
        <w:rPr>
          <w:sz w:val="24"/>
        </w:rPr>
      </w:pPr>
    </w:p>
    <w:tbl>
      <w:tblPr>
        <w:tblW w:w="0" w:type="auto"/>
        <w:jc w:val="center"/>
        <w:tblLayout w:type="fixed"/>
        <w:tblCellMar>
          <w:left w:w="121" w:type="dxa"/>
          <w:right w:w="121" w:type="dxa"/>
        </w:tblCellMar>
        <w:tblLook w:val="0000" w:firstRow="0" w:lastRow="0" w:firstColumn="0" w:lastColumn="0" w:noHBand="0" w:noVBand="0"/>
      </w:tblPr>
      <w:tblGrid>
        <w:gridCol w:w="576"/>
        <w:gridCol w:w="2304"/>
        <w:gridCol w:w="1440"/>
        <w:gridCol w:w="1440"/>
        <w:gridCol w:w="1440"/>
      </w:tblGrid>
      <w:tr w:rsidR="00D8021F">
        <w:tblPrEx>
          <w:tblCellMar>
            <w:top w:w="0" w:type="dxa"/>
            <w:bottom w:w="0" w:type="dxa"/>
          </w:tblCellMar>
        </w:tblPrEx>
        <w:trPr>
          <w:jc w:val="center"/>
        </w:trPr>
        <w:tc>
          <w:tcPr>
            <w:tcW w:w="576"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right"/>
              <w:rPr>
                <w:sz w:val="24"/>
              </w:rPr>
            </w:pPr>
          </w:p>
        </w:tc>
        <w:tc>
          <w:tcPr>
            <w:tcW w:w="2304" w:type="dxa"/>
            <w:tcBorders>
              <w:top w:val="single" w:sz="6" w:space="0" w:color="FFFFFF"/>
              <w:left w:val="single" w:sz="6" w:space="0" w:color="FFFFFF"/>
              <w:bottom w:val="single" w:sz="6" w:space="0" w:color="FFFFFF"/>
              <w:right w:val="single" w:sz="7" w:space="0" w:color="000000"/>
            </w:tcBorders>
          </w:tcPr>
          <w:p w:rsidR="00D8021F" w:rsidRDefault="00D8021F">
            <w:pPr>
              <w:spacing w:line="144" w:lineRule="exact"/>
              <w:rPr>
                <w:sz w:val="24"/>
              </w:rPr>
            </w:pPr>
          </w:p>
          <w:p w:rsidR="00D8021F" w:rsidRDefault="00D8021F">
            <w:pPr>
              <w:rPr>
                <w:sz w:val="24"/>
              </w:rPr>
            </w:pPr>
          </w:p>
        </w:tc>
        <w:tc>
          <w:tcPr>
            <w:tcW w:w="4320" w:type="dxa"/>
            <w:gridSpan w:val="3"/>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rPr>
                <w:sz w:val="24"/>
              </w:rPr>
            </w:pPr>
            <w:r>
              <w:rPr>
                <w:sz w:val="24"/>
              </w:rPr>
              <w:t>from:</w:t>
            </w:r>
          </w:p>
        </w:tc>
      </w:tr>
      <w:tr w:rsidR="00D8021F">
        <w:tblPrEx>
          <w:tblCellMar>
            <w:top w:w="0" w:type="dxa"/>
            <w:bottom w:w="0" w:type="dxa"/>
          </w:tblCellMar>
        </w:tblPrEx>
        <w:trPr>
          <w:jc w:val="center"/>
        </w:trPr>
        <w:tc>
          <w:tcPr>
            <w:tcW w:w="576"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spacing w:after="19"/>
              <w:jc w:val="right"/>
              <w:rPr>
                <w:sz w:val="24"/>
              </w:rPr>
            </w:pPr>
          </w:p>
        </w:tc>
        <w:tc>
          <w:tcPr>
            <w:tcW w:w="2304" w:type="dxa"/>
            <w:tcBorders>
              <w:top w:val="single" w:sz="6" w:space="0" w:color="FFFFFF"/>
              <w:left w:val="single" w:sz="6" w:space="0" w:color="FFFFFF"/>
              <w:bottom w:val="single" w:sz="7" w:space="0" w:color="000000"/>
              <w:right w:val="single" w:sz="7" w:space="0" w:color="000000"/>
            </w:tcBorders>
          </w:tcPr>
          <w:p w:rsidR="00D8021F" w:rsidRDefault="00D8021F">
            <w:pPr>
              <w:spacing w:line="144" w:lineRule="exact"/>
              <w:rPr>
                <w:sz w:val="24"/>
              </w:rPr>
            </w:pPr>
          </w:p>
          <w:p w:rsidR="00D8021F" w:rsidRDefault="00D8021F">
            <w:pPr>
              <w:spacing w:after="19"/>
              <w:rPr>
                <w:sz w:val="24"/>
              </w:rPr>
            </w:pPr>
          </w:p>
        </w:tc>
        <w:tc>
          <w:tcPr>
            <w:tcW w:w="1440"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spacing w:after="19"/>
              <w:jc w:val="center"/>
              <w:rPr>
                <w:sz w:val="24"/>
              </w:rPr>
            </w:pPr>
            <w:smartTag w:uri="urn:schemas-microsoft-com:office:smarttags" w:element="place">
              <w:r>
                <w:rPr>
                  <w:sz w:val="24"/>
                </w:rPr>
                <w:t>North America</w:t>
              </w:r>
            </w:smartTag>
          </w:p>
        </w:tc>
        <w:tc>
          <w:tcPr>
            <w:tcW w:w="1440"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spacing w:after="19"/>
              <w:jc w:val="center"/>
              <w:rPr>
                <w:sz w:val="24"/>
              </w:rPr>
            </w:pPr>
            <w:smartTag w:uri="urn:schemas-microsoft-com:office:smarttags" w:element="place">
              <w:r>
                <w:rPr>
                  <w:sz w:val="24"/>
                </w:rPr>
                <w:t>South America</w:t>
              </w:r>
            </w:smartTag>
          </w:p>
        </w:tc>
        <w:tc>
          <w:tcPr>
            <w:tcW w:w="1440" w:type="dxa"/>
            <w:tcBorders>
              <w:top w:val="single" w:sz="6" w:space="0" w:color="FFFFFF"/>
              <w:left w:val="single" w:sz="6" w:space="0" w:color="FFFFFF"/>
              <w:bottom w:val="single" w:sz="7" w:space="0" w:color="000000"/>
              <w:right w:val="single" w:sz="6" w:space="0" w:color="FFFFFF"/>
            </w:tcBorders>
          </w:tcPr>
          <w:p w:rsidR="00D8021F" w:rsidRDefault="00D8021F">
            <w:pPr>
              <w:spacing w:line="144" w:lineRule="exact"/>
              <w:rPr>
                <w:sz w:val="24"/>
              </w:rPr>
            </w:pPr>
          </w:p>
          <w:p w:rsidR="00D8021F" w:rsidRDefault="00D8021F">
            <w:pPr>
              <w:jc w:val="center"/>
              <w:rPr>
                <w:sz w:val="24"/>
              </w:rPr>
            </w:pPr>
          </w:p>
          <w:p w:rsidR="00D8021F" w:rsidRDefault="00D8021F">
            <w:pPr>
              <w:spacing w:after="19"/>
              <w:jc w:val="center"/>
              <w:rPr>
                <w:sz w:val="24"/>
              </w:rPr>
            </w:pPr>
            <w:smartTag w:uri="urn:schemas-microsoft-com:office:smarttags" w:element="place">
              <w:r>
                <w:rPr>
                  <w:sz w:val="24"/>
                </w:rPr>
                <w:t>Europe</w:t>
              </w:r>
            </w:smartTag>
          </w:p>
        </w:tc>
      </w:tr>
      <w:tr w:rsidR="00D8021F">
        <w:tblPrEx>
          <w:tblCellMar>
            <w:top w:w="0" w:type="dxa"/>
            <w:bottom w:w="0" w:type="dxa"/>
          </w:tblCellMar>
        </w:tblPrEx>
        <w:trPr>
          <w:cantSplit/>
          <w:jc w:val="center"/>
        </w:trPr>
        <w:tc>
          <w:tcPr>
            <w:tcW w:w="576" w:type="dxa"/>
            <w:vMerge w:val="restart"/>
            <w:tcBorders>
              <w:top w:val="single" w:sz="6" w:space="0" w:color="FFFFFF"/>
              <w:left w:val="single" w:sz="6" w:space="0" w:color="FFFFFF"/>
              <w:bottom w:val="nil"/>
              <w:right w:val="single" w:sz="6" w:space="0" w:color="FFFFFF"/>
            </w:tcBorders>
          </w:tcPr>
          <w:p w:rsidR="00D8021F" w:rsidRDefault="00D8021F">
            <w:pPr>
              <w:spacing w:line="144" w:lineRule="exact"/>
              <w:rPr>
                <w:sz w:val="24"/>
              </w:rPr>
            </w:pPr>
          </w:p>
          <w:p w:rsidR="00D8021F" w:rsidRDefault="00D8021F">
            <w:pPr>
              <w:jc w:val="right"/>
              <w:rPr>
                <w:sz w:val="24"/>
              </w:rPr>
            </w:pPr>
            <w:r>
              <w:rPr>
                <w:sz w:val="24"/>
              </w:rPr>
              <w:t>to:</w:t>
            </w:r>
          </w:p>
        </w:tc>
        <w:tc>
          <w:tcPr>
            <w:tcW w:w="2304" w:type="dxa"/>
            <w:tcBorders>
              <w:top w:val="single" w:sz="6" w:space="0" w:color="FFFFFF"/>
              <w:left w:val="single" w:sz="6" w:space="0" w:color="FFFFFF"/>
              <w:bottom w:val="single" w:sz="6" w:space="0" w:color="FFFFFF"/>
              <w:right w:val="single" w:sz="7" w:space="0" w:color="000000"/>
            </w:tcBorders>
          </w:tcPr>
          <w:p w:rsidR="00D8021F" w:rsidRDefault="00D8021F">
            <w:pPr>
              <w:spacing w:line="144" w:lineRule="exact"/>
              <w:rPr>
                <w:sz w:val="24"/>
              </w:rPr>
            </w:pPr>
          </w:p>
          <w:p w:rsidR="00D8021F" w:rsidRDefault="00D8021F">
            <w:pPr>
              <w:rPr>
                <w:sz w:val="24"/>
              </w:rPr>
            </w:pPr>
            <w:smartTag w:uri="urn:schemas-microsoft-com:office:smarttags" w:element="place">
              <w:r>
                <w:rPr>
                  <w:sz w:val="24"/>
                </w:rPr>
                <w:t>North America</w:t>
              </w:r>
            </w:smartTag>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0</w:t>
            </w:r>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8</w:t>
            </w:r>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12</w:t>
            </w:r>
          </w:p>
        </w:tc>
      </w:tr>
      <w:tr w:rsidR="00D8021F">
        <w:tblPrEx>
          <w:tblCellMar>
            <w:top w:w="0" w:type="dxa"/>
            <w:bottom w:w="0" w:type="dxa"/>
          </w:tblCellMar>
        </w:tblPrEx>
        <w:trPr>
          <w:cantSplit/>
          <w:jc w:val="center"/>
        </w:trPr>
        <w:tc>
          <w:tcPr>
            <w:tcW w:w="576" w:type="dxa"/>
            <w:vMerge/>
            <w:tcBorders>
              <w:top w:val="nil"/>
              <w:left w:val="single" w:sz="6" w:space="0" w:color="FFFFFF"/>
              <w:bottom w:val="nil"/>
              <w:right w:val="single" w:sz="6" w:space="0" w:color="FFFFFF"/>
            </w:tcBorders>
          </w:tcPr>
          <w:p w:rsidR="00D8021F" w:rsidRDefault="00D8021F">
            <w:pPr>
              <w:jc w:val="right"/>
              <w:rPr>
                <w:sz w:val="24"/>
              </w:rPr>
            </w:pPr>
          </w:p>
        </w:tc>
        <w:tc>
          <w:tcPr>
            <w:tcW w:w="2304" w:type="dxa"/>
            <w:tcBorders>
              <w:top w:val="single" w:sz="6" w:space="0" w:color="FFFFFF"/>
              <w:left w:val="single" w:sz="6" w:space="0" w:color="FFFFFF"/>
              <w:bottom w:val="single" w:sz="6" w:space="0" w:color="FFFFFF"/>
              <w:right w:val="single" w:sz="7" w:space="0" w:color="000000"/>
            </w:tcBorders>
          </w:tcPr>
          <w:p w:rsidR="00D8021F" w:rsidRDefault="00D8021F">
            <w:pPr>
              <w:spacing w:line="144" w:lineRule="exact"/>
              <w:rPr>
                <w:sz w:val="24"/>
              </w:rPr>
            </w:pPr>
          </w:p>
          <w:p w:rsidR="00D8021F" w:rsidRDefault="00D8021F">
            <w:pPr>
              <w:rPr>
                <w:sz w:val="24"/>
              </w:rPr>
            </w:pPr>
            <w:smartTag w:uri="urn:schemas-microsoft-com:office:smarttags" w:element="place">
              <w:r>
                <w:rPr>
                  <w:sz w:val="24"/>
                </w:rPr>
                <w:t>South America</w:t>
              </w:r>
            </w:smartTag>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8</w:t>
            </w:r>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0</w:t>
            </w:r>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11</w:t>
            </w:r>
          </w:p>
        </w:tc>
      </w:tr>
      <w:tr w:rsidR="00D8021F">
        <w:tblPrEx>
          <w:tblCellMar>
            <w:top w:w="0" w:type="dxa"/>
            <w:bottom w:w="0" w:type="dxa"/>
          </w:tblCellMar>
        </w:tblPrEx>
        <w:trPr>
          <w:cantSplit/>
          <w:jc w:val="center"/>
        </w:trPr>
        <w:tc>
          <w:tcPr>
            <w:tcW w:w="576" w:type="dxa"/>
            <w:vMerge/>
            <w:tcBorders>
              <w:top w:val="nil"/>
              <w:left w:val="single" w:sz="6" w:space="0" w:color="FFFFFF"/>
              <w:bottom w:val="single" w:sz="6" w:space="0" w:color="FFFFFF"/>
              <w:right w:val="single" w:sz="6" w:space="0" w:color="FFFFFF"/>
            </w:tcBorders>
          </w:tcPr>
          <w:p w:rsidR="00D8021F" w:rsidRDefault="00D8021F">
            <w:pPr>
              <w:jc w:val="right"/>
              <w:rPr>
                <w:sz w:val="24"/>
              </w:rPr>
            </w:pPr>
          </w:p>
        </w:tc>
        <w:tc>
          <w:tcPr>
            <w:tcW w:w="2304" w:type="dxa"/>
            <w:tcBorders>
              <w:top w:val="single" w:sz="6" w:space="0" w:color="FFFFFF"/>
              <w:left w:val="single" w:sz="6" w:space="0" w:color="FFFFFF"/>
              <w:bottom w:val="single" w:sz="6" w:space="0" w:color="FFFFFF"/>
              <w:right w:val="single" w:sz="7" w:space="0" w:color="000000"/>
            </w:tcBorders>
          </w:tcPr>
          <w:p w:rsidR="00D8021F" w:rsidRDefault="00D8021F">
            <w:pPr>
              <w:spacing w:line="144" w:lineRule="exact"/>
              <w:rPr>
                <w:sz w:val="24"/>
              </w:rPr>
            </w:pPr>
          </w:p>
          <w:p w:rsidR="00D8021F" w:rsidRDefault="00D8021F">
            <w:pPr>
              <w:rPr>
                <w:sz w:val="24"/>
              </w:rPr>
            </w:pPr>
            <w:smartTag w:uri="urn:schemas-microsoft-com:office:smarttags" w:element="place">
              <w:r>
                <w:rPr>
                  <w:sz w:val="24"/>
                </w:rPr>
                <w:t>Europe</w:t>
              </w:r>
            </w:smartTag>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12</w:t>
            </w:r>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11</w:t>
            </w:r>
          </w:p>
        </w:tc>
        <w:tc>
          <w:tcPr>
            <w:tcW w:w="1440" w:type="dxa"/>
            <w:tcBorders>
              <w:top w:val="single" w:sz="6" w:space="0" w:color="FFFFFF"/>
              <w:left w:val="single" w:sz="6" w:space="0" w:color="FFFFFF"/>
              <w:bottom w:val="single" w:sz="6" w:space="0" w:color="FFFFFF"/>
              <w:right w:val="single" w:sz="6" w:space="0" w:color="FFFFFF"/>
            </w:tcBorders>
          </w:tcPr>
          <w:p w:rsidR="00D8021F" w:rsidRDefault="00D8021F">
            <w:pPr>
              <w:spacing w:line="144" w:lineRule="exact"/>
              <w:rPr>
                <w:sz w:val="24"/>
              </w:rPr>
            </w:pPr>
          </w:p>
          <w:p w:rsidR="00D8021F" w:rsidRDefault="00D8021F">
            <w:pPr>
              <w:jc w:val="center"/>
              <w:rPr>
                <w:sz w:val="24"/>
              </w:rPr>
            </w:pPr>
            <w:r>
              <w:rPr>
                <w:sz w:val="24"/>
              </w:rPr>
              <w:t>0</w:t>
            </w:r>
          </w:p>
        </w:tc>
      </w:tr>
    </w:tbl>
    <w:p w:rsidR="00D8021F" w:rsidRDefault="00D8021F">
      <w:pPr>
        <w:jc w:val="both"/>
        <w:rPr>
          <w:sz w:val="24"/>
        </w:rPr>
      </w:pPr>
    </w:p>
    <w:p w:rsidR="00D8021F" w:rsidRDefault="00D8021F">
      <w:pPr>
        <w:ind w:firstLine="720"/>
        <w:jc w:val="both"/>
        <w:rPr>
          <w:sz w:val="24"/>
        </w:rPr>
      </w:pPr>
      <w:r>
        <w:rPr>
          <w:sz w:val="24"/>
        </w:rPr>
        <w:t>The trade situations USDA wishes to analyze are:</w:t>
      </w:r>
    </w:p>
    <w:p w:rsidR="00D8021F" w:rsidRDefault="00D8021F">
      <w:pPr>
        <w:jc w:val="both"/>
        <w:rPr>
          <w:sz w:val="24"/>
        </w:rPr>
      </w:pPr>
    </w:p>
    <w:p w:rsidR="00D8021F" w:rsidRDefault="00D8021F">
      <w:pPr>
        <w:ind w:firstLine="1440"/>
        <w:jc w:val="both"/>
        <w:rPr>
          <w:sz w:val="24"/>
        </w:rPr>
      </w:pPr>
      <w:r>
        <w:rPr>
          <w:sz w:val="24"/>
        </w:rPr>
        <w:t>1) Free trade.</w:t>
      </w:r>
    </w:p>
    <w:p w:rsidR="00D8021F" w:rsidRDefault="00D8021F">
      <w:pPr>
        <w:ind w:firstLine="1440"/>
        <w:jc w:val="both"/>
        <w:rPr>
          <w:sz w:val="24"/>
        </w:rPr>
      </w:pPr>
      <w:r>
        <w:rPr>
          <w:sz w:val="24"/>
        </w:rPr>
        <w:t>2) No trade.</w:t>
      </w:r>
    </w:p>
    <w:p w:rsidR="00D8021F" w:rsidRDefault="00D8021F">
      <w:pPr>
        <w:ind w:firstLine="1440"/>
        <w:jc w:val="both"/>
        <w:rPr>
          <w:sz w:val="24"/>
        </w:rPr>
      </w:pPr>
      <w:r>
        <w:rPr>
          <w:sz w:val="24"/>
        </w:rPr>
        <w:t>3) North American Export Quotas of Q = 10, 50, 200.</w:t>
      </w:r>
    </w:p>
    <w:p w:rsidR="00D8021F" w:rsidRDefault="00D8021F">
      <w:pPr>
        <w:ind w:firstLine="1440"/>
        <w:jc w:val="both"/>
        <w:rPr>
          <w:sz w:val="24"/>
        </w:rPr>
      </w:pPr>
      <w:r>
        <w:rPr>
          <w:sz w:val="24"/>
        </w:rPr>
        <w:t>4) North American Export taxes of $1, $2, and 10% of value.</w:t>
      </w:r>
    </w:p>
    <w:p w:rsidR="00D8021F" w:rsidRDefault="00D8021F">
      <w:pPr>
        <w:ind w:firstLine="1440"/>
        <w:jc w:val="both"/>
        <w:rPr>
          <w:sz w:val="24"/>
        </w:rPr>
      </w:pPr>
      <w:r>
        <w:rPr>
          <w:sz w:val="24"/>
        </w:rPr>
        <w:t xml:space="preserve">5) An outgoing transport limit of 50 to S. America from </w:t>
      </w:r>
      <w:smartTag w:uri="urn:schemas-microsoft-com:office:smarttags" w:element="place">
        <w:r>
          <w:rPr>
            <w:sz w:val="24"/>
          </w:rPr>
          <w:t>N. America</w:t>
        </w:r>
      </w:smartTag>
      <w:r>
        <w:rPr>
          <w:sz w:val="24"/>
        </w:rPr>
        <w:t>.</w:t>
      </w:r>
    </w:p>
    <w:p w:rsidR="00D8021F" w:rsidRDefault="00D8021F">
      <w:pPr>
        <w:jc w:val="both"/>
        <w:rPr>
          <w:sz w:val="24"/>
        </w:rPr>
      </w:pPr>
      <w:r>
        <w:rPr>
          <w:sz w:val="24"/>
        </w:rPr>
        <w:t xml:space="preserve">                   </w:t>
      </w:r>
    </w:p>
    <w:p w:rsidR="00D8021F" w:rsidRDefault="00D8021F">
      <w:pPr>
        <w:tabs>
          <w:tab w:val="left" w:pos="-1440"/>
        </w:tabs>
        <w:ind w:left="1440" w:hanging="720"/>
        <w:jc w:val="both"/>
        <w:rPr>
          <w:sz w:val="24"/>
        </w:rPr>
      </w:pPr>
      <w:r>
        <w:rPr>
          <w:sz w:val="24"/>
        </w:rPr>
        <w:t>a)</w:t>
      </w:r>
      <w:r>
        <w:rPr>
          <w:sz w:val="24"/>
        </w:rPr>
        <w:tab/>
        <w:t>Formulate the model to do these analyses.  (You may wish to construct just the base model then portray additional features.)</w:t>
      </w:r>
    </w:p>
    <w:p w:rsidR="00D8021F" w:rsidRDefault="00D8021F">
      <w:pPr>
        <w:jc w:val="both"/>
        <w:rPr>
          <w:sz w:val="24"/>
        </w:rPr>
      </w:pPr>
    </w:p>
    <w:p w:rsidR="00D8021F" w:rsidRDefault="00D8021F">
      <w:pPr>
        <w:tabs>
          <w:tab w:val="left" w:pos="-1440"/>
        </w:tabs>
        <w:ind w:left="1440" w:hanging="720"/>
        <w:jc w:val="both"/>
        <w:rPr>
          <w:sz w:val="24"/>
        </w:rPr>
      </w:pPr>
      <w:r>
        <w:rPr>
          <w:sz w:val="24"/>
        </w:rPr>
        <w:t>b)</w:t>
      </w:r>
      <w:r>
        <w:rPr>
          <w:sz w:val="24"/>
        </w:rPr>
        <w:tab/>
        <w:t>Tell how you would find each country's prices.</w:t>
      </w:r>
    </w:p>
    <w:p w:rsidR="00D8021F" w:rsidRDefault="00D8021F">
      <w:pPr>
        <w:jc w:val="both"/>
        <w:rPr>
          <w:sz w:val="24"/>
        </w:rPr>
      </w:pPr>
    </w:p>
    <w:p w:rsidR="00D8021F" w:rsidRDefault="00D8021F">
      <w:pPr>
        <w:jc w:val="both"/>
        <w:rPr>
          <w:sz w:val="24"/>
        </w:rPr>
      </w:pPr>
    </w:p>
    <w:p w:rsidR="00D8021F" w:rsidRDefault="00D8021F">
      <w:pPr>
        <w:jc w:val="both"/>
        <w:rPr>
          <w:sz w:val="24"/>
        </w:rPr>
      </w:pPr>
    </w:p>
    <w:p w:rsidR="00D8021F" w:rsidRDefault="00D8021F">
      <w:pPr>
        <w:tabs>
          <w:tab w:val="left" w:pos="-1440"/>
        </w:tabs>
        <w:ind w:left="720" w:hanging="720"/>
        <w:jc w:val="both"/>
        <w:rPr>
          <w:sz w:val="24"/>
        </w:rPr>
      </w:pPr>
      <w:r>
        <w:rPr>
          <w:sz w:val="24"/>
        </w:rPr>
        <w:br w:type="page"/>
      </w:r>
      <w:r>
        <w:rPr>
          <w:sz w:val="24"/>
        </w:rPr>
        <w:lastRenderedPageBreak/>
        <w:t>5.</w:t>
      </w:r>
      <w:r>
        <w:rPr>
          <w:sz w:val="24"/>
        </w:rPr>
        <w:tab/>
        <w:t xml:space="preserve">Suppose you have been hired by an international development agency to do an analysis of the effects of new technology on farming conditions in Jalava. Suppose that you have chosen to use a mathematical program to do this and have the following data: </w:t>
      </w:r>
    </w:p>
    <w:p w:rsidR="00D8021F" w:rsidRDefault="00D8021F">
      <w:pPr>
        <w:jc w:val="both"/>
        <w:rPr>
          <w:sz w:val="24"/>
        </w:rPr>
      </w:pPr>
    </w:p>
    <w:p w:rsidR="00D8021F" w:rsidRDefault="00D8021F">
      <w:pPr>
        <w:ind w:left="720"/>
        <w:jc w:val="both"/>
        <w:rPr>
          <w:sz w:val="24"/>
        </w:rPr>
      </w:pPr>
      <w:r>
        <w:rPr>
          <w:sz w:val="24"/>
        </w:rPr>
        <w:t>Farms grow 4 crops: rice, maize, cassava and legumes. The year is divided into two seasons.  Rice may be grown in three versions: year</w:t>
      </w:r>
      <w:r>
        <w:rPr>
          <w:sz w:val="24"/>
        </w:rPr>
        <w:noBreakHyphen/>
        <w:t>long, wet sea</w:t>
      </w:r>
      <w:r>
        <w:rPr>
          <w:sz w:val="24"/>
        </w:rPr>
        <w:softHyphen/>
        <w:t>son, and dry season; maize in the dry season, cassava in the dry season or year</w:t>
      </w:r>
      <w:r>
        <w:rPr>
          <w:sz w:val="24"/>
        </w:rPr>
        <w:noBreakHyphen/>
        <w:t>long, and legumes in the dry season.  The crops produce output, use land, labor, and miscellaneous outputs, and have prices as follows:</w:t>
      </w:r>
    </w:p>
    <w:p w:rsidR="00D8021F" w:rsidRDefault="00D8021F">
      <w:pPr>
        <w:jc w:val="both"/>
        <w:rPr>
          <w:sz w:val="24"/>
        </w:rPr>
      </w:pPr>
    </w:p>
    <w:p w:rsidR="00D8021F" w:rsidRDefault="00D8021F">
      <w:pPr>
        <w:jc w:val="both"/>
        <w:rPr>
          <w:sz w:val="24"/>
        </w:rPr>
      </w:pPr>
    </w:p>
    <w:p w:rsidR="00D8021F" w:rsidRDefault="00D8021F">
      <w:pPr>
        <w:ind w:left="-576" w:right="-720"/>
        <w:jc w:val="both"/>
        <w:rPr>
          <w:sz w:val="24"/>
        </w:rPr>
      </w:pPr>
    </w:p>
    <w:tbl>
      <w:tblPr>
        <w:tblW w:w="0" w:type="auto"/>
        <w:tblInd w:w="-519" w:type="dxa"/>
        <w:tblLayout w:type="fixed"/>
        <w:tblCellMar>
          <w:left w:w="129" w:type="dxa"/>
          <w:right w:w="129" w:type="dxa"/>
        </w:tblCellMar>
        <w:tblLook w:val="0000" w:firstRow="0" w:lastRow="0" w:firstColumn="0" w:lastColumn="0" w:noHBand="0" w:noVBand="0"/>
      </w:tblPr>
      <w:tblGrid>
        <w:gridCol w:w="1368"/>
        <w:gridCol w:w="1440"/>
        <w:gridCol w:w="1077"/>
        <w:gridCol w:w="1101"/>
        <w:gridCol w:w="1111"/>
        <w:gridCol w:w="1008"/>
        <w:gridCol w:w="1183"/>
        <w:gridCol w:w="1183"/>
        <w:gridCol w:w="1183"/>
      </w:tblGrid>
      <w:tr w:rsidR="00D8021F">
        <w:tblPrEx>
          <w:tblCellMar>
            <w:top w:w="0" w:type="dxa"/>
            <w:bottom w:w="0" w:type="dxa"/>
          </w:tblCellMar>
        </w:tblPrEx>
        <w:tc>
          <w:tcPr>
            <w:tcW w:w="2808" w:type="dxa"/>
            <w:gridSpan w:val="2"/>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p>
          <w:p w:rsidR="00D8021F" w:rsidRDefault="00D8021F">
            <w:pPr>
              <w:rPr>
                <w:sz w:val="24"/>
              </w:rPr>
            </w:pPr>
            <w:r>
              <w:rPr>
                <w:sz w:val="24"/>
              </w:rPr>
              <w:t>Crop</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center"/>
              <w:rPr>
                <w:sz w:val="24"/>
              </w:rPr>
            </w:pPr>
            <w:r>
              <w:rPr>
                <w:sz w:val="24"/>
              </w:rPr>
              <w:t>Wet Rice</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center"/>
              <w:rPr>
                <w:sz w:val="24"/>
              </w:rPr>
            </w:pPr>
            <w:r>
              <w:rPr>
                <w:sz w:val="24"/>
              </w:rPr>
              <w:t>Dry Rice</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center"/>
              <w:rPr>
                <w:sz w:val="24"/>
              </w:rPr>
            </w:pPr>
            <w:r>
              <w:rPr>
                <w:sz w:val="24"/>
              </w:rPr>
              <w:t>Year Long Rice</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center"/>
              <w:rPr>
                <w:sz w:val="24"/>
              </w:rPr>
            </w:pPr>
            <w:r>
              <w:rPr>
                <w:sz w:val="24"/>
              </w:rPr>
              <w:t>Maize</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center"/>
              <w:rPr>
                <w:sz w:val="24"/>
              </w:rPr>
            </w:pPr>
            <w:r>
              <w:rPr>
                <w:sz w:val="24"/>
              </w:rPr>
              <w:t>Dry Casava</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center"/>
              <w:rPr>
                <w:sz w:val="24"/>
              </w:rPr>
            </w:pPr>
            <w:r>
              <w:rPr>
                <w:sz w:val="24"/>
              </w:rPr>
              <w:t>Year Long Casava</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center"/>
              <w:rPr>
                <w:sz w:val="24"/>
              </w:rPr>
            </w:pPr>
            <w:r>
              <w:rPr>
                <w:sz w:val="24"/>
              </w:rPr>
              <w:t>Legume</w:t>
            </w:r>
          </w:p>
        </w:tc>
      </w:tr>
      <w:tr w:rsidR="00D8021F">
        <w:tblPrEx>
          <w:tblCellMar>
            <w:top w:w="0" w:type="dxa"/>
            <w:bottom w:w="0" w:type="dxa"/>
          </w:tblCellMar>
        </w:tblPrEx>
        <w:tc>
          <w:tcPr>
            <w:tcW w:w="2808" w:type="dxa"/>
            <w:gridSpan w:val="2"/>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r>
              <w:rPr>
                <w:sz w:val="24"/>
              </w:rPr>
              <w:t>Yield (Kg.)</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4000</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3500</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4500</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2800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12000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22000</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right"/>
              <w:rPr>
                <w:sz w:val="24"/>
              </w:rPr>
            </w:pPr>
            <w:r>
              <w:rPr>
                <w:sz w:val="24"/>
              </w:rPr>
              <w:t>1000</w:t>
            </w:r>
          </w:p>
        </w:tc>
      </w:tr>
      <w:tr w:rsidR="00D8021F">
        <w:tblPrEx>
          <w:tblCellMar>
            <w:top w:w="0" w:type="dxa"/>
            <w:bottom w:w="0" w:type="dxa"/>
          </w:tblCellMar>
        </w:tblPrEx>
        <w:trPr>
          <w:cantSplit/>
        </w:trPr>
        <w:tc>
          <w:tcPr>
            <w:tcW w:w="1368" w:type="dxa"/>
            <w:vMerge w:val="restart"/>
            <w:tcBorders>
              <w:top w:val="single" w:sz="7" w:space="0" w:color="000000"/>
              <w:left w:val="single" w:sz="7" w:space="0" w:color="000000"/>
              <w:bottom w:val="nil"/>
              <w:right w:val="single" w:sz="6" w:space="0" w:color="FFFFFF"/>
            </w:tcBorders>
          </w:tcPr>
          <w:p w:rsidR="00D8021F" w:rsidRDefault="00D8021F">
            <w:pPr>
              <w:spacing w:line="163" w:lineRule="exact"/>
              <w:rPr>
                <w:sz w:val="24"/>
              </w:rPr>
            </w:pPr>
          </w:p>
          <w:p w:rsidR="00D8021F" w:rsidRDefault="00D8021F">
            <w:pPr>
              <w:rPr>
                <w:sz w:val="24"/>
              </w:rPr>
            </w:pPr>
            <w:r>
              <w:rPr>
                <w:sz w:val="24"/>
              </w:rPr>
              <w:t>Labor Use (hours)</w:t>
            </w:r>
          </w:p>
        </w:tc>
        <w:tc>
          <w:tcPr>
            <w:tcW w:w="1440"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r>
              <w:rPr>
                <w:sz w:val="24"/>
              </w:rPr>
              <w:t>Wet Season</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50</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30</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15</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right"/>
              <w:rPr>
                <w:sz w:val="24"/>
              </w:rPr>
            </w:pPr>
            <w:r>
              <w:rPr>
                <w:sz w:val="24"/>
              </w:rPr>
              <w:t>0</w:t>
            </w:r>
          </w:p>
        </w:tc>
      </w:tr>
      <w:tr w:rsidR="00D8021F">
        <w:tblPrEx>
          <w:tblCellMar>
            <w:top w:w="0" w:type="dxa"/>
            <w:bottom w:w="0" w:type="dxa"/>
          </w:tblCellMar>
        </w:tblPrEx>
        <w:trPr>
          <w:cantSplit/>
        </w:trPr>
        <w:tc>
          <w:tcPr>
            <w:tcW w:w="1368" w:type="dxa"/>
            <w:vMerge/>
            <w:tcBorders>
              <w:top w:val="nil"/>
              <w:left w:val="single" w:sz="7" w:space="0" w:color="000000"/>
              <w:bottom w:val="single" w:sz="6" w:space="0" w:color="FFFFFF"/>
              <w:right w:val="single" w:sz="6" w:space="0" w:color="FFFFFF"/>
            </w:tcBorders>
          </w:tcPr>
          <w:p w:rsidR="00D8021F" w:rsidRDefault="00D8021F">
            <w:pPr>
              <w:rPr>
                <w:sz w:val="24"/>
              </w:rPr>
            </w:pPr>
          </w:p>
        </w:tc>
        <w:tc>
          <w:tcPr>
            <w:tcW w:w="1440"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r>
              <w:rPr>
                <w:sz w:val="24"/>
              </w:rPr>
              <w:t>Dry Season</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50</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25</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30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20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10</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right"/>
              <w:rPr>
                <w:sz w:val="24"/>
              </w:rPr>
            </w:pPr>
            <w:r>
              <w:rPr>
                <w:sz w:val="24"/>
              </w:rPr>
              <w:t>18</w:t>
            </w:r>
          </w:p>
        </w:tc>
      </w:tr>
      <w:tr w:rsidR="00D8021F">
        <w:tblPrEx>
          <w:tblCellMar>
            <w:top w:w="0" w:type="dxa"/>
            <w:bottom w:w="0" w:type="dxa"/>
          </w:tblCellMar>
        </w:tblPrEx>
        <w:trPr>
          <w:cantSplit/>
        </w:trPr>
        <w:tc>
          <w:tcPr>
            <w:tcW w:w="1368" w:type="dxa"/>
            <w:vMerge w:val="restart"/>
            <w:tcBorders>
              <w:top w:val="single" w:sz="7" w:space="0" w:color="000000"/>
              <w:left w:val="single" w:sz="7" w:space="0" w:color="000000"/>
              <w:bottom w:val="nil"/>
              <w:right w:val="single" w:sz="6" w:space="0" w:color="FFFFFF"/>
            </w:tcBorders>
          </w:tcPr>
          <w:p w:rsidR="00D8021F" w:rsidRDefault="00D8021F">
            <w:pPr>
              <w:spacing w:line="163" w:lineRule="exact"/>
              <w:rPr>
                <w:sz w:val="24"/>
              </w:rPr>
            </w:pPr>
          </w:p>
          <w:p w:rsidR="00D8021F" w:rsidRDefault="00D8021F">
            <w:pPr>
              <w:rPr>
                <w:sz w:val="24"/>
              </w:rPr>
            </w:pPr>
            <w:r>
              <w:rPr>
                <w:sz w:val="24"/>
              </w:rPr>
              <w:t>Land Use (Hectares)</w:t>
            </w:r>
          </w:p>
        </w:tc>
        <w:tc>
          <w:tcPr>
            <w:tcW w:w="1440"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r>
              <w:rPr>
                <w:sz w:val="24"/>
              </w:rPr>
              <w:t>Wet Season</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right"/>
              <w:rPr>
                <w:sz w:val="24"/>
              </w:rPr>
            </w:pPr>
            <w:r>
              <w:rPr>
                <w:sz w:val="24"/>
              </w:rPr>
              <w:t>0</w:t>
            </w:r>
          </w:p>
        </w:tc>
      </w:tr>
      <w:tr w:rsidR="00D8021F">
        <w:tblPrEx>
          <w:tblCellMar>
            <w:top w:w="0" w:type="dxa"/>
            <w:bottom w:w="0" w:type="dxa"/>
          </w:tblCellMar>
        </w:tblPrEx>
        <w:trPr>
          <w:cantSplit/>
        </w:trPr>
        <w:tc>
          <w:tcPr>
            <w:tcW w:w="1368" w:type="dxa"/>
            <w:vMerge/>
            <w:tcBorders>
              <w:top w:val="nil"/>
              <w:left w:val="single" w:sz="7" w:space="0" w:color="000000"/>
              <w:bottom w:val="single" w:sz="6" w:space="0" w:color="FFFFFF"/>
              <w:right w:val="single" w:sz="6" w:space="0" w:color="FFFFFF"/>
            </w:tcBorders>
          </w:tcPr>
          <w:p w:rsidR="00D8021F" w:rsidRDefault="00D8021F">
            <w:pPr>
              <w:rPr>
                <w:sz w:val="24"/>
              </w:rPr>
            </w:pPr>
          </w:p>
        </w:tc>
        <w:tc>
          <w:tcPr>
            <w:tcW w:w="1440"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r>
              <w:rPr>
                <w:sz w:val="24"/>
              </w:rPr>
              <w:t>Dry Season</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0</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right"/>
              <w:rPr>
                <w:sz w:val="24"/>
              </w:rPr>
            </w:pPr>
            <w:r>
              <w:rPr>
                <w:sz w:val="24"/>
              </w:rPr>
              <w:t>1</w:t>
            </w:r>
          </w:p>
        </w:tc>
      </w:tr>
      <w:tr w:rsidR="00D8021F">
        <w:tblPrEx>
          <w:tblCellMar>
            <w:top w:w="0" w:type="dxa"/>
            <w:bottom w:w="0" w:type="dxa"/>
          </w:tblCellMar>
        </w:tblPrEx>
        <w:tc>
          <w:tcPr>
            <w:tcW w:w="2808" w:type="dxa"/>
            <w:gridSpan w:val="2"/>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r>
              <w:rPr>
                <w:sz w:val="24"/>
              </w:rPr>
              <w:t>Miscellaneous Input Use (rp/hectare)</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4000</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3800</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4100</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2000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100</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150</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right"/>
              <w:rPr>
                <w:sz w:val="24"/>
              </w:rPr>
            </w:pPr>
            <w:r>
              <w:rPr>
                <w:sz w:val="24"/>
              </w:rPr>
              <w:t>1000</w:t>
            </w:r>
          </w:p>
        </w:tc>
      </w:tr>
      <w:tr w:rsidR="00D8021F">
        <w:tblPrEx>
          <w:tblCellMar>
            <w:top w:w="0" w:type="dxa"/>
            <w:bottom w:w="0" w:type="dxa"/>
          </w:tblCellMar>
        </w:tblPrEx>
        <w:tc>
          <w:tcPr>
            <w:tcW w:w="2808" w:type="dxa"/>
            <w:gridSpan w:val="2"/>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rPr>
                <w:sz w:val="24"/>
              </w:rPr>
            </w:pPr>
            <w:r>
              <w:rPr>
                <w:sz w:val="24"/>
              </w:rPr>
              <w:t>Price (rp/kg)</w:t>
            </w:r>
          </w:p>
        </w:tc>
        <w:tc>
          <w:tcPr>
            <w:tcW w:w="1077"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70</w:t>
            </w:r>
          </w:p>
        </w:tc>
        <w:tc>
          <w:tcPr>
            <w:tcW w:w="110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73</w:t>
            </w:r>
          </w:p>
        </w:tc>
        <w:tc>
          <w:tcPr>
            <w:tcW w:w="1111"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73</w:t>
            </w:r>
          </w:p>
        </w:tc>
        <w:tc>
          <w:tcPr>
            <w:tcW w:w="1008"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45</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8</w:t>
            </w:r>
          </w:p>
        </w:tc>
        <w:tc>
          <w:tcPr>
            <w:tcW w:w="1183" w:type="dxa"/>
            <w:tcBorders>
              <w:top w:val="single" w:sz="7" w:space="0" w:color="000000"/>
              <w:left w:val="single" w:sz="7" w:space="0" w:color="000000"/>
              <w:bottom w:val="single" w:sz="6" w:space="0" w:color="FFFFFF"/>
              <w:right w:val="single" w:sz="6" w:space="0" w:color="FFFFFF"/>
            </w:tcBorders>
          </w:tcPr>
          <w:p w:rsidR="00D8021F" w:rsidRDefault="00D8021F">
            <w:pPr>
              <w:spacing w:line="163" w:lineRule="exact"/>
              <w:rPr>
                <w:sz w:val="24"/>
              </w:rPr>
            </w:pPr>
          </w:p>
          <w:p w:rsidR="00D8021F" w:rsidRDefault="00D8021F">
            <w:pPr>
              <w:jc w:val="right"/>
              <w:rPr>
                <w:sz w:val="24"/>
              </w:rPr>
            </w:pPr>
            <w:r>
              <w:rPr>
                <w:sz w:val="24"/>
              </w:rPr>
              <w:t>8</w:t>
            </w:r>
          </w:p>
        </w:tc>
        <w:tc>
          <w:tcPr>
            <w:tcW w:w="1183" w:type="dxa"/>
            <w:tcBorders>
              <w:top w:val="single" w:sz="7" w:space="0" w:color="000000"/>
              <w:left w:val="single" w:sz="7" w:space="0" w:color="000000"/>
              <w:bottom w:val="single" w:sz="6" w:space="0" w:color="FFFFFF"/>
              <w:right w:val="single" w:sz="7" w:space="0" w:color="000000"/>
            </w:tcBorders>
          </w:tcPr>
          <w:p w:rsidR="00D8021F" w:rsidRDefault="00D8021F">
            <w:pPr>
              <w:spacing w:line="163" w:lineRule="exact"/>
              <w:rPr>
                <w:sz w:val="24"/>
              </w:rPr>
            </w:pPr>
          </w:p>
          <w:p w:rsidR="00D8021F" w:rsidRDefault="00D8021F">
            <w:pPr>
              <w:jc w:val="right"/>
              <w:rPr>
                <w:sz w:val="24"/>
              </w:rPr>
            </w:pPr>
            <w:r>
              <w:rPr>
                <w:sz w:val="24"/>
              </w:rPr>
              <w:t>125</w:t>
            </w:r>
          </w:p>
        </w:tc>
      </w:tr>
      <w:tr w:rsidR="00D8021F">
        <w:tblPrEx>
          <w:tblCellMar>
            <w:top w:w="0" w:type="dxa"/>
            <w:bottom w:w="0" w:type="dxa"/>
          </w:tblCellMar>
        </w:tblPrEx>
        <w:tc>
          <w:tcPr>
            <w:tcW w:w="2808" w:type="dxa"/>
            <w:gridSpan w:val="2"/>
            <w:tcBorders>
              <w:top w:val="single" w:sz="7" w:space="0" w:color="000000"/>
              <w:left w:val="single" w:sz="7" w:space="0" w:color="000000"/>
              <w:bottom w:val="single" w:sz="7" w:space="0" w:color="000000"/>
              <w:right w:val="single" w:sz="6" w:space="0" w:color="FFFFFF"/>
            </w:tcBorders>
          </w:tcPr>
          <w:p w:rsidR="00D8021F" w:rsidRDefault="00D8021F">
            <w:pPr>
              <w:spacing w:line="163" w:lineRule="exact"/>
              <w:rPr>
                <w:sz w:val="24"/>
              </w:rPr>
            </w:pPr>
          </w:p>
          <w:p w:rsidR="00D8021F" w:rsidRDefault="00D8021F">
            <w:pPr>
              <w:spacing w:after="19"/>
              <w:rPr>
                <w:sz w:val="24"/>
              </w:rPr>
            </w:pPr>
            <w:r>
              <w:rPr>
                <w:sz w:val="24"/>
              </w:rPr>
              <w:t>Calories/kg</w:t>
            </w:r>
          </w:p>
        </w:tc>
        <w:tc>
          <w:tcPr>
            <w:tcW w:w="1077" w:type="dxa"/>
            <w:tcBorders>
              <w:top w:val="single" w:sz="7" w:space="0" w:color="000000"/>
              <w:left w:val="single" w:sz="7" w:space="0" w:color="000000"/>
              <w:bottom w:val="single" w:sz="7" w:space="0" w:color="000000"/>
              <w:right w:val="single" w:sz="6" w:space="0" w:color="FFFFFF"/>
            </w:tcBorders>
          </w:tcPr>
          <w:p w:rsidR="00D8021F" w:rsidRDefault="00D8021F">
            <w:pPr>
              <w:spacing w:line="163" w:lineRule="exact"/>
              <w:rPr>
                <w:sz w:val="24"/>
              </w:rPr>
            </w:pPr>
          </w:p>
          <w:p w:rsidR="00D8021F" w:rsidRDefault="00D8021F">
            <w:pPr>
              <w:spacing w:after="19"/>
              <w:jc w:val="right"/>
              <w:rPr>
                <w:sz w:val="24"/>
              </w:rPr>
            </w:pPr>
            <w:r>
              <w:rPr>
                <w:sz w:val="24"/>
              </w:rPr>
              <w:t>3360</w:t>
            </w:r>
          </w:p>
        </w:tc>
        <w:tc>
          <w:tcPr>
            <w:tcW w:w="1101" w:type="dxa"/>
            <w:tcBorders>
              <w:top w:val="single" w:sz="7" w:space="0" w:color="000000"/>
              <w:left w:val="single" w:sz="7" w:space="0" w:color="000000"/>
              <w:bottom w:val="single" w:sz="7" w:space="0" w:color="000000"/>
              <w:right w:val="single" w:sz="6" w:space="0" w:color="FFFFFF"/>
            </w:tcBorders>
          </w:tcPr>
          <w:p w:rsidR="00D8021F" w:rsidRDefault="00D8021F">
            <w:pPr>
              <w:spacing w:line="163" w:lineRule="exact"/>
              <w:rPr>
                <w:sz w:val="24"/>
              </w:rPr>
            </w:pPr>
          </w:p>
          <w:p w:rsidR="00D8021F" w:rsidRDefault="00D8021F">
            <w:pPr>
              <w:spacing w:after="19"/>
              <w:jc w:val="right"/>
              <w:rPr>
                <w:sz w:val="24"/>
              </w:rPr>
            </w:pPr>
            <w:r>
              <w:rPr>
                <w:sz w:val="24"/>
              </w:rPr>
              <w:t>3360</w:t>
            </w:r>
          </w:p>
        </w:tc>
        <w:tc>
          <w:tcPr>
            <w:tcW w:w="1111" w:type="dxa"/>
            <w:tcBorders>
              <w:top w:val="single" w:sz="7" w:space="0" w:color="000000"/>
              <w:left w:val="single" w:sz="7" w:space="0" w:color="000000"/>
              <w:bottom w:val="single" w:sz="7" w:space="0" w:color="000000"/>
              <w:right w:val="single" w:sz="6" w:space="0" w:color="FFFFFF"/>
            </w:tcBorders>
          </w:tcPr>
          <w:p w:rsidR="00D8021F" w:rsidRDefault="00D8021F">
            <w:pPr>
              <w:spacing w:line="163" w:lineRule="exact"/>
              <w:rPr>
                <w:sz w:val="24"/>
              </w:rPr>
            </w:pPr>
          </w:p>
          <w:p w:rsidR="00D8021F" w:rsidRDefault="00D8021F">
            <w:pPr>
              <w:spacing w:after="19"/>
              <w:jc w:val="right"/>
              <w:rPr>
                <w:sz w:val="24"/>
              </w:rPr>
            </w:pPr>
            <w:r>
              <w:rPr>
                <w:sz w:val="24"/>
              </w:rPr>
              <w:t>3360</w:t>
            </w:r>
          </w:p>
        </w:tc>
        <w:tc>
          <w:tcPr>
            <w:tcW w:w="1008" w:type="dxa"/>
            <w:tcBorders>
              <w:top w:val="single" w:sz="7" w:space="0" w:color="000000"/>
              <w:left w:val="single" w:sz="7" w:space="0" w:color="000000"/>
              <w:bottom w:val="single" w:sz="7" w:space="0" w:color="000000"/>
              <w:right w:val="single" w:sz="6" w:space="0" w:color="FFFFFF"/>
            </w:tcBorders>
          </w:tcPr>
          <w:p w:rsidR="00D8021F" w:rsidRDefault="00D8021F">
            <w:pPr>
              <w:spacing w:line="163" w:lineRule="exact"/>
              <w:rPr>
                <w:sz w:val="24"/>
              </w:rPr>
            </w:pPr>
          </w:p>
          <w:p w:rsidR="00D8021F" w:rsidRDefault="00D8021F">
            <w:pPr>
              <w:spacing w:after="19"/>
              <w:jc w:val="right"/>
              <w:rPr>
                <w:sz w:val="24"/>
              </w:rPr>
            </w:pPr>
            <w:r>
              <w:rPr>
                <w:sz w:val="24"/>
              </w:rPr>
              <w:t>3490</w:t>
            </w:r>
          </w:p>
        </w:tc>
        <w:tc>
          <w:tcPr>
            <w:tcW w:w="1183" w:type="dxa"/>
            <w:tcBorders>
              <w:top w:val="single" w:sz="7" w:space="0" w:color="000000"/>
              <w:left w:val="single" w:sz="7" w:space="0" w:color="000000"/>
              <w:bottom w:val="single" w:sz="7" w:space="0" w:color="000000"/>
              <w:right w:val="single" w:sz="6" w:space="0" w:color="FFFFFF"/>
            </w:tcBorders>
          </w:tcPr>
          <w:p w:rsidR="00D8021F" w:rsidRDefault="00D8021F">
            <w:pPr>
              <w:spacing w:line="163" w:lineRule="exact"/>
              <w:rPr>
                <w:sz w:val="24"/>
              </w:rPr>
            </w:pPr>
          </w:p>
          <w:p w:rsidR="00D8021F" w:rsidRDefault="00D8021F">
            <w:pPr>
              <w:spacing w:after="19"/>
              <w:jc w:val="right"/>
              <w:rPr>
                <w:sz w:val="24"/>
              </w:rPr>
            </w:pPr>
            <w:r>
              <w:rPr>
                <w:sz w:val="24"/>
              </w:rPr>
              <w:t>1050</w:t>
            </w:r>
          </w:p>
        </w:tc>
        <w:tc>
          <w:tcPr>
            <w:tcW w:w="1183" w:type="dxa"/>
            <w:tcBorders>
              <w:top w:val="single" w:sz="7" w:space="0" w:color="000000"/>
              <w:left w:val="single" w:sz="7" w:space="0" w:color="000000"/>
              <w:bottom w:val="single" w:sz="7" w:space="0" w:color="000000"/>
              <w:right w:val="single" w:sz="6" w:space="0" w:color="FFFFFF"/>
            </w:tcBorders>
          </w:tcPr>
          <w:p w:rsidR="00D8021F" w:rsidRDefault="00D8021F">
            <w:pPr>
              <w:spacing w:line="163" w:lineRule="exact"/>
              <w:rPr>
                <w:sz w:val="24"/>
              </w:rPr>
            </w:pPr>
          </w:p>
          <w:p w:rsidR="00D8021F" w:rsidRDefault="00D8021F">
            <w:pPr>
              <w:spacing w:after="19"/>
              <w:jc w:val="right"/>
              <w:rPr>
                <w:sz w:val="24"/>
              </w:rPr>
            </w:pPr>
            <w:r>
              <w:rPr>
                <w:sz w:val="24"/>
              </w:rPr>
              <w:t>1050</w:t>
            </w:r>
          </w:p>
        </w:tc>
        <w:tc>
          <w:tcPr>
            <w:tcW w:w="1183" w:type="dxa"/>
            <w:tcBorders>
              <w:top w:val="single" w:sz="7" w:space="0" w:color="000000"/>
              <w:left w:val="single" w:sz="7" w:space="0" w:color="000000"/>
              <w:bottom w:val="single" w:sz="7" w:space="0" w:color="000000"/>
              <w:right w:val="single" w:sz="7" w:space="0" w:color="000000"/>
            </w:tcBorders>
          </w:tcPr>
          <w:p w:rsidR="00D8021F" w:rsidRDefault="00D8021F">
            <w:pPr>
              <w:spacing w:line="163" w:lineRule="exact"/>
              <w:rPr>
                <w:sz w:val="24"/>
              </w:rPr>
            </w:pPr>
          </w:p>
          <w:p w:rsidR="00D8021F" w:rsidRDefault="00D8021F">
            <w:pPr>
              <w:spacing w:after="19"/>
              <w:jc w:val="right"/>
              <w:rPr>
                <w:sz w:val="24"/>
              </w:rPr>
            </w:pPr>
            <w:r>
              <w:rPr>
                <w:sz w:val="24"/>
              </w:rPr>
              <w:t>4520</w:t>
            </w:r>
          </w:p>
        </w:tc>
      </w:tr>
    </w:tbl>
    <w:p w:rsidR="00D8021F" w:rsidRDefault="00D8021F">
      <w:pPr>
        <w:ind w:left="-576" w:right="-720"/>
        <w:jc w:val="both"/>
        <w:rPr>
          <w:sz w:val="24"/>
        </w:rPr>
      </w:pPr>
    </w:p>
    <w:p w:rsidR="00D8021F" w:rsidRDefault="00D8021F">
      <w:pPr>
        <w:ind w:left="144" w:right="-720"/>
        <w:jc w:val="both"/>
        <w:rPr>
          <w:sz w:val="24"/>
        </w:rPr>
      </w:pPr>
      <w:r>
        <w:rPr>
          <w:sz w:val="24"/>
        </w:rPr>
        <w:t>Assume the farm has 2 hectares and 75 man</w:t>
      </w:r>
      <w:r>
        <w:rPr>
          <w:sz w:val="24"/>
        </w:rPr>
        <w:noBreakHyphen/>
        <w:t>days of labor in each period.</w:t>
      </w:r>
    </w:p>
    <w:p w:rsidR="00D8021F" w:rsidRDefault="00D8021F">
      <w:pPr>
        <w:ind w:left="144" w:right="-720"/>
        <w:jc w:val="both"/>
        <w:rPr>
          <w:sz w:val="24"/>
        </w:rPr>
        <w:sectPr w:rsidR="00D8021F">
          <w:endnotePr>
            <w:numFmt w:val="decimal"/>
          </w:endnotePr>
          <w:type w:val="continuous"/>
          <w:pgSz w:w="12240" w:h="15840"/>
          <w:pgMar w:top="1440" w:right="1440" w:bottom="1440" w:left="1440" w:header="1440" w:footer="1440" w:gutter="0"/>
          <w:cols w:space="720"/>
          <w:noEndnote/>
        </w:sectPr>
      </w:pPr>
    </w:p>
    <w:p w:rsidR="00D8021F" w:rsidRDefault="00D8021F">
      <w:pPr>
        <w:ind w:left="720"/>
        <w:jc w:val="both"/>
        <w:rPr>
          <w:sz w:val="24"/>
        </w:rPr>
      </w:pPr>
      <w:r>
        <w:rPr>
          <w:sz w:val="24"/>
        </w:rPr>
        <w:t>However, in addition to profits, the family is concerned about its diet. The family has 5 members.  Assume that family members have a goal of consu</w:t>
      </w:r>
      <w:r>
        <w:rPr>
          <w:sz w:val="24"/>
        </w:rPr>
        <w:softHyphen/>
        <w:t>ming at least 1575 calories per day, with at least 210 from legumes, and no more than 400 calories from cassa</w:t>
      </w:r>
      <w:r>
        <w:rPr>
          <w:sz w:val="24"/>
        </w:rPr>
        <w:softHyphen/>
        <w:t>va.  Further, assume the family would pre</w:t>
      </w:r>
      <w:r>
        <w:rPr>
          <w:sz w:val="24"/>
        </w:rPr>
        <w:softHyphen/>
        <w:t xml:space="preserve">fer to have at least 120 kg. annually of rice per member. </w:t>
      </w:r>
    </w:p>
    <w:p w:rsidR="00D8021F" w:rsidRDefault="00D8021F">
      <w:pPr>
        <w:jc w:val="both"/>
        <w:rPr>
          <w:sz w:val="24"/>
        </w:rPr>
      </w:pPr>
    </w:p>
    <w:p w:rsidR="00D8021F" w:rsidRDefault="00D8021F">
      <w:pPr>
        <w:ind w:left="720"/>
        <w:jc w:val="both"/>
        <w:rPr>
          <w:sz w:val="24"/>
        </w:rPr>
      </w:pPr>
      <w:r>
        <w:rPr>
          <w:sz w:val="24"/>
        </w:rPr>
        <w:t>Formulate this as a multiple objective programming problem using a lexico</w:t>
      </w:r>
      <w:r>
        <w:rPr>
          <w:sz w:val="24"/>
        </w:rPr>
        <w:softHyphen/>
        <w:t>graphic for the diet and a profit max objective.</w:t>
      </w:r>
    </w:p>
    <w:p w:rsidR="00D8021F" w:rsidRDefault="00D8021F">
      <w:pPr>
        <w:jc w:val="both"/>
        <w:rPr>
          <w:sz w:val="24"/>
        </w:rPr>
      </w:pPr>
    </w:p>
    <w:p w:rsidR="00D8021F" w:rsidRDefault="00D8021F">
      <w:pPr>
        <w:jc w:val="both"/>
        <w:rPr>
          <w:sz w:val="24"/>
        </w:rPr>
      </w:pPr>
    </w:p>
    <w:p w:rsidR="00D8021F" w:rsidRDefault="00D8021F">
      <w:pPr>
        <w:tabs>
          <w:tab w:val="left" w:pos="-1440"/>
        </w:tabs>
        <w:ind w:left="720" w:hanging="720"/>
        <w:jc w:val="both"/>
        <w:rPr>
          <w:sz w:val="24"/>
        </w:rPr>
      </w:pPr>
    </w:p>
    <w:p w:rsidR="00D8021F" w:rsidRDefault="00D8021F">
      <w:pPr>
        <w:tabs>
          <w:tab w:val="left" w:pos="-1440"/>
        </w:tabs>
        <w:ind w:left="720" w:hanging="720"/>
        <w:jc w:val="both"/>
        <w:rPr>
          <w:sz w:val="24"/>
        </w:rPr>
      </w:pPr>
    </w:p>
    <w:p w:rsidR="00D8021F" w:rsidRDefault="00D8021F">
      <w:pPr>
        <w:tabs>
          <w:tab w:val="left" w:pos="-1440"/>
        </w:tabs>
        <w:ind w:left="720" w:hanging="720"/>
        <w:jc w:val="both"/>
        <w:rPr>
          <w:sz w:val="24"/>
        </w:rPr>
      </w:pPr>
    </w:p>
    <w:p w:rsidR="00D8021F" w:rsidRDefault="00D8021F">
      <w:pPr>
        <w:tabs>
          <w:tab w:val="left" w:pos="-1440"/>
        </w:tabs>
        <w:ind w:left="720" w:hanging="720"/>
        <w:jc w:val="both"/>
        <w:rPr>
          <w:sz w:val="24"/>
        </w:rPr>
      </w:pPr>
    </w:p>
    <w:p w:rsidR="00D8021F" w:rsidRDefault="00D8021F">
      <w:pPr>
        <w:tabs>
          <w:tab w:val="left" w:pos="-1440"/>
        </w:tabs>
        <w:ind w:left="720" w:hanging="720"/>
        <w:jc w:val="both"/>
        <w:rPr>
          <w:sz w:val="24"/>
        </w:rPr>
      </w:pPr>
      <w:r>
        <w:rPr>
          <w:sz w:val="24"/>
        </w:rPr>
        <w:lastRenderedPageBreak/>
        <w:t>7.</w:t>
      </w:r>
      <w:r>
        <w:rPr>
          <w:sz w:val="24"/>
        </w:rPr>
        <w:tab/>
        <w:t xml:space="preserve">Give optimality conditions and tell whether (or how to find out whether) you have a maximum or a minimum, for the following problems: </w:t>
      </w:r>
    </w:p>
    <w:p w:rsidR="00D8021F" w:rsidRDefault="00D8021F">
      <w:pPr>
        <w:jc w:val="both"/>
        <w:rPr>
          <w:sz w:val="24"/>
        </w:rPr>
      </w:pPr>
    </w:p>
    <w:p w:rsidR="00D8021F" w:rsidRDefault="00D8021F">
      <w:pPr>
        <w:tabs>
          <w:tab w:val="left" w:pos="-1440"/>
        </w:tabs>
        <w:ind w:left="1440" w:hanging="720"/>
        <w:jc w:val="both"/>
        <w:rPr>
          <w:sz w:val="24"/>
        </w:rPr>
      </w:pPr>
      <w:r>
        <w:rPr>
          <w:sz w:val="24"/>
        </w:rPr>
        <w:t>a)</w:t>
      </w:r>
      <w:r>
        <w:rPr>
          <w:sz w:val="24"/>
        </w:rPr>
        <w:tab/>
        <w:t>Z = 3X</w:t>
      </w:r>
      <w:r>
        <w:rPr>
          <w:sz w:val="24"/>
          <w:vertAlign w:val="superscript"/>
        </w:rPr>
        <w:t>2</w:t>
      </w:r>
    </w:p>
    <w:p w:rsidR="00D8021F" w:rsidRDefault="00D8021F">
      <w:pPr>
        <w:jc w:val="both"/>
        <w:rPr>
          <w:sz w:val="24"/>
        </w:rPr>
      </w:pPr>
    </w:p>
    <w:p w:rsidR="00D8021F" w:rsidRDefault="00D8021F">
      <w:pPr>
        <w:tabs>
          <w:tab w:val="left" w:pos="-1440"/>
        </w:tabs>
        <w:ind w:left="1440" w:hanging="720"/>
        <w:jc w:val="both"/>
        <w:rPr>
          <w:sz w:val="24"/>
        </w:rPr>
      </w:pPr>
      <w:r>
        <w:rPr>
          <w:sz w:val="24"/>
        </w:rPr>
        <w:t>b)</w:t>
      </w:r>
      <w:r>
        <w:rPr>
          <w:sz w:val="24"/>
        </w:rPr>
        <w:tab/>
        <w:t>Z = (4</w:t>
      </w:r>
      <w:r>
        <w:rPr>
          <w:sz w:val="24"/>
        </w:rPr>
        <w:noBreakHyphen/>
        <w:t>X)</w:t>
      </w:r>
      <w:r>
        <w:rPr>
          <w:sz w:val="24"/>
          <w:vertAlign w:val="superscript"/>
        </w:rPr>
        <w:t>2</w:t>
      </w:r>
      <w:r>
        <w:rPr>
          <w:sz w:val="24"/>
        </w:rPr>
        <w:t xml:space="preserve"> </w:t>
      </w:r>
      <w:r>
        <w:rPr>
          <w:sz w:val="24"/>
        </w:rPr>
        <w:noBreakHyphen/>
        <w:t xml:space="preserve"> 4X </w:t>
      </w:r>
    </w:p>
    <w:p w:rsidR="00D8021F" w:rsidRDefault="00D8021F">
      <w:pPr>
        <w:jc w:val="both"/>
        <w:rPr>
          <w:sz w:val="24"/>
        </w:rPr>
      </w:pPr>
    </w:p>
    <w:p w:rsidR="00D8021F" w:rsidRDefault="00D8021F">
      <w:pPr>
        <w:tabs>
          <w:tab w:val="left" w:pos="-1440"/>
        </w:tabs>
        <w:ind w:left="1440" w:hanging="720"/>
        <w:jc w:val="both"/>
        <w:rPr>
          <w:sz w:val="24"/>
        </w:rPr>
      </w:pPr>
      <w:r>
        <w:rPr>
          <w:sz w:val="24"/>
        </w:rPr>
        <w:t>c)</w:t>
      </w:r>
      <w:r>
        <w:rPr>
          <w:sz w:val="24"/>
        </w:rPr>
        <w:tab/>
        <w:t>Z = 3X</w:t>
      </w:r>
      <w:r>
        <w:rPr>
          <w:sz w:val="24"/>
          <w:vertAlign w:val="superscript"/>
        </w:rPr>
        <w:t>2</w:t>
      </w:r>
      <w:r>
        <w:rPr>
          <w:sz w:val="24"/>
        </w:rPr>
        <w:t xml:space="preserve"> + 2Y</w:t>
      </w:r>
      <w:r>
        <w:rPr>
          <w:sz w:val="24"/>
          <w:vertAlign w:val="superscript"/>
        </w:rPr>
        <w:t>2</w:t>
      </w:r>
      <w:r>
        <w:rPr>
          <w:sz w:val="24"/>
        </w:rPr>
        <w:t xml:space="preserve"> </w:t>
      </w:r>
      <w:r>
        <w:rPr>
          <w:sz w:val="24"/>
        </w:rPr>
        <w:noBreakHyphen/>
        <w:t xml:space="preserve"> 2XY</w:t>
      </w:r>
    </w:p>
    <w:p w:rsidR="00D8021F" w:rsidRDefault="00D8021F">
      <w:pPr>
        <w:jc w:val="both"/>
        <w:rPr>
          <w:sz w:val="24"/>
        </w:rPr>
      </w:pPr>
    </w:p>
    <w:p w:rsidR="00D8021F" w:rsidRDefault="00D8021F">
      <w:pPr>
        <w:tabs>
          <w:tab w:val="left" w:pos="-1440"/>
        </w:tabs>
        <w:ind w:left="1440" w:hanging="720"/>
        <w:jc w:val="both"/>
        <w:rPr>
          <w:sz w:val="24"/>
        </w:rPr>
      </w:pPr>
      <w:r>
        <w:rPr>
          <w:sz w:val="24"/>
        </w:rPr>
        <w:t>d)</w:t>
      </w:r>
      <w:r>
        <w:rPr>
          <w:sz w:val="24"/>
        </w:rPr>
        <w:tab/>
        <w:t>opt    Z = 3X</w:t>
      </w:r>
      <w:r>
        <w:rPr>
          <w:sz w:val="24"/>
          <w:vertAlign w:val="superscript"/>
        </w:rPr>
        <w:t>2</w:t>
      </w:r>
      <w:r>
        <w:rPr>
          <w:sz w:val="24"/>
        </w:rPr>
        <w:t xml:space="preserve"> + 2Y</w:t>
      </w:r>
      <w:r>
        <w:rPr>
          <w:sz w:val="24"/>
          <w:vertAlign w:val="superscript"/>
        </w:rPr>
        <w:t>2</w:t>
      </w:r>
      <w:r>
        <w:rPr>
          <w:sz w:val="24"/>
        </w:rPr>
        <w:t xml:space="preserve"> </w:t>
      </w:r>
      <w:r>
        <w:rPr>
          <w:sz w:val="24"/>
        </w:rPr>
        <w:noBreakHyphen/>
        <w:t xml:space="preserve"> 2XY</w:t>
      </w:r>
    </w:p>
    <w:p w:rsidR="00D8021F" w:rsidRDefault="00D8021F">
      <w:pPr>
        <w:jc w:val="both"/>
        <w:rPr>
          <w:sz w:val="24"/>
        </w:rPr>
      </w:pPr>
    </w:p>
    <w:p w:rsidR="00D8021F" w:rsidRDefault="00D8021F">
      <w:pPr>
        <w:ind w:left="1440"/>
        <w:jc w:val="both"/>
        <w:rPr>
          <w:sz w:val="24"/>
        </w:rPr>
      </w:pPr>
      <w:r>
        <w:rPr>
          <w:sz w:val="24"/>
        </w:rPr>
        <w:t>X  +  Y        = 2</w:t>
      </w:r>
    </w:p>
    <w:p w:rsidR="00D8021F" w:rsidRDefault="00D8021F">
      <w:pPr>
        <w:jc w:val="both"/>
        <w:rPr>
          <w:sz w:val="24"/>
        </w:rPr>
      </w:pPr>
    </w:p>
    <w:p w:rsidR="00D8021F" w:rsidRDefault="00D8021F">
      <w:pPr>
        <w:tabs>
          <w:tab w:val="left" w:pos="-1440"/>
        </w:tabs>
        <w:ind w:left="1440" w:hanging="720"/>
        <w:jc w:val="both"/>
        <w:rPr>
          <w:sz w:val="24"/>
        </w:rPr>
      </w:pPr>
      <w:r>
        <w:rPr>
          <w:sz w:val="24"/>
        </w:rPr>
        <w:t>e)</w:t>
      </w:r>
      <w:r>
        <w:rPr>
          <w:sz w:val="24"/>
        </w:rPr>
        <w:tab/>
        <w:t>opt    Z = 3X</w:t>
      </w:r>
      <w:r>
        <w:rPr>
          <w:sz w:val="24"/>
          <w:vertAlign w:val="superscript"/>
        </w:rPr>
        <w:t>2</w:t>
      </w:r>
      <w:r>
        <w:rPr>
          <w:sz w:val="24"/>
        </w:rPr>
        <w:t xml:space="preserve"> + 2Y</w:t>
      </w:r>
      <w:r>
        <w:rPr>
          <w:sz w:val="24"/>
          <w:vertAlign w:val="superscript"/>
        </w:rPr>
        <w:t>2</w:t>
      </w:r>
      <w:r>
        <w:rPr>
          <w:sz w:val="24"/>
        </w:rPr>
        <w:t xml:space="preserve"> </w:t>
      </w:r>
      <w:r>
        <w:rPr>
          <w:sz w:val="24"/>
        </w:rPr>
        <w:noBreakHyphen/>
        <w:t xml:space="preserve"> 2XY</w:t>
      </w:r>
    </w:p>
    <w:p w:rsidR="00D8021F" w:rsidRDefault="00D8021F">
      <w:pPr>
        <w:jc w:val="both"/>
        <w:rPr>
          <w:sz w:val="24"/>
        </w:rPr>
      </w:pPr>
    </w:p>
    <w:p w:rsidR="00D8021F" w:rsidRDefault="00D8021F">
      <w:pPr>
        <w:ind w:left="1440"/>
        <w:jc w:val="both"/>
        <w:rPr>
          <w:sz w:val="24"/>
        </w:rPr>
      </w:pPr>
      <w:r>
        <w:rPr>
          <w:sz w:val="24"/>
        </w:rPr>
        <w:t xml:space="preserve">X  +  Y       </w:t>
      </w:r>
      <w:r w:rsidR="00E2646F" w:rsidRPr="00E2646F">
        <w:rPr>
          <w:rFonts w:ascii="WP MathA" w:hAnsi="WP MathA"/>
          <w:sz w:val="24"/>
          <w:u w:val="single"/>
        </w:rPr>
        <w:t></w:t>
      </w:r>
      <w:r>
        <w:rPr>
          <w:sz w:val="24"/>
        </w:rPr>
        <w:t xml:space="preserve"> 10</w:t>
      </w:r>
    </w:p>
    <w:p w:rsidR="00D8021F" w:rsidRDefault="00D8021F">
      <w:pPr>
        <w:jc w:val="both"/>
        <w:rPr>
          <w:sz w:val="24"/>
        </w:rPr>
      </w:pPr>
    </w:p>
    <w:p w:rsidR="00D8021F" w:rsidRDefault="00D8021F">
      <w:pPr>
        <w:ind w:left="1440"/>
        <w:jc w:val="both"/>
        <w:rPr>
          <w:sz w:val="24"/>
        </w:rPr>
      </w:pPr>
      <w:r>
        <w:rPr>
          <w:sz w:val="24"/>
        </w:rPr>
        <w:t xml:space="preserve">X, Y </w:t>
      </w:r>
      <w:r w:rsidR="00E2646F">
        <w:rPr>
          <w:rFonts w:ascii="WP MathA" w:hAnsi="WP MathA"/>
          <w:sz w:val="24"/>
          <w:u w:val="single"/>
        </w:rPr>
        <w:t></w:t>
      </w:r>
      <w:r>
        <w:rPr>
          <w:sz w:val="24"/>
        </w:rPr>
        <w:t xml:space="preserve"> 0  </w:t>
      </w:r>
    </w:p>
    <w:p w:rsidR="00D8021F" w:rsidRDefault="00D8021F">
      <w:pPr>
        <w:jc w:val="both"/>
        <w:rPr>
          <w:rFonts w:cs="Times New Roman TUR"/>
          <w:b/>
          <w:bCs/>
          <w:sz w:val="24"/>
        </w:rPr>
      </w:pPr>
    </w:p>
    <w:p w:rsidR="00D8021F" w:rsidRDefault="00D8021F">
      <w:pPr>
        <w:jc w:val="both"/>
        <w:rPr>
          <w:sz w:val="24"/>
        </w:rPr>
      </w:pPr>
      <w:r>
        <w:rPr>
          <w:rFonts w:cs="Times New Roman TUR"/>
          <w:b/>
          <w:bCs/>
          <w:sz w:val="24"/>
        </w:rPr>
        <w:t>8</w:t>
      </w:r>
      <w:r>
        <w:rPr>
          <w:rFonts w:cs="Times New Roman TUR"/>
          <w:b/>
          <w:bCs/>
          <w:sz w:val="24"/>
        </w:rPr>
        <w:tab/>
        <w:t>T</w:t>
      </w:r>
      <w:r>
        <w:rPr>
          <w:sz w:val="24"/>
        </w:rPr>
        <w:t>ake your earlier GAMS formulation</w:t>
      </w:r>
    </w:p>
    <w:p w:rsidR="00D8021F" w:rsidRDefault="00D8021F">
      <w:pPr>
        <w:tabs>
          <w:tab w:val="left" w:pos="-1440"/>
        </w:tabs>
        <w:ind w:left="2160" w:hanging="720"/>
        <w:jc w:val="both"/>
        <w:rPr>
          <w:sz w:val="24"/>
        </w:rPr>
      </w:pPr>
      <w:r>
        <w:rPr>
          <w:sz w:val="24"/>
        </w:rPr>
        <w:t xml:space="preserve">1.  </w:t>
      </w:r>
      <w:r>
        <w:rPr>
          <w:sz w:val="24"/>
        </w:rPr>
        <w:tab/>
        <w:t>Add multiple objectives and solve for a lexicographic and 3 different weights settings</w:t>
      </w:r>
    </w:p>
    <w:p w:rsidR="00D8021F" w:rsidRDefault="00D8021F">
      <w:pPr>
        <w:pStyle w:val="Level3"/>
        <w:tabs>
          <w:tab w:val="left" w:pos="-1440"/>
        </w:tabs>
        <w:ind w:left="1440"/>
        <w:jc w:val="both"/>
        <w:outlineLvl w:val="2"/>
        <w:rPr>
          <w:sz w:val="24"/>
        </w:rPr>
      </w:pPr>
      <w:r>
        <w:rPr>
          <w:sz w:val="24"/>
        </w:rPr>
        <w:t>2.</w:t>
      </w:r>
      <w:r>
        <w:rPr>
          <w:sz w:val="24"/>
        </w:rPr>
        <w:tab/>
        <w:t>Add in a demand and supply curve and solve under perfect and imperfect competition</w:t>
      </w:r>
    </w:p>
    <w:sectPr w:rsidR="00D8021F">
      <w:endnotePr>
        <w:numFmt w:val="decimal"/>
      </w:endnotePr>
      <w:type w:val="continuous"/>
      <w:pgSz w:w="12240" w:h="15840"/>
      <w:pgMar w:top="1440" w:right="720" w:bottom="1440" w:left="86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4D" w:rsidRDefault="00EC504D">
      <w:r>
        <w:separator/>
      </w:r>
    </w:p>
  </w:endnote>
  <w:endnote w:type="continuationSeparator" w:id="0">
    <w:p w:rsidR="00EC504D" w:rsidRDefault="00EC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1F" w:rsidRDefault="00D8021F">
    <w:pPr>
      <w:spacing w:line="240" w:lineRule="exact"/>
    </w:pPr>
  </w:p>
  <w:p w:rsidR="00D8021F" w:rsidRDefault="00D8021F">
    <w:pPr>
      <w:framePr w:w="9361" w:wrap="notBeside" w:vAnchor="text" w:hAnchor="text" w:x="1" w:y="1"/>
      <w:jc w:val="center"/>
      <w:rPr>
        <w:rFonts w:cs="Times New Roman TUR"/>
        <w:b/>
        <w:bCs/>
        <w:sz w:val="24"/>
      </w:rPr>
    </w:pPr>
    <w:r>
      <w:rPr>
        <w:rFonts w:cs="Times New Roman TUR"/>
        <w:b/>
        <w:bCs/>
        <w:sz w:val="24"/>
      </w:rPr>
      <w:fldChar w:fldCharType="begin"/>
    </w:r>
    <w:r>
      <w:rPr>
        <w:rFonts w:cs="Times New Roman TUR"/>
        <w:b/>
        <w:bCs/>
        <w:sz w:val="24"/>
      </w:rPr>
      <w:instrText xml:space="preserve">PAGE </w:instrText>
    </w:r>
    <w:r>
      <w:rPr>
        <w:rFonts w:cs="Times New Roman TUR"/>
        <w:b/>
        <w:bCs/>
        <w:sz w:val="24"/>
      </w:rPr>
      <w:fldChar w:fldCharType="separate"/>
    </w:r>
    <w:r w:rsidR="00955715">
      <w:rPr>
        <w:rFonts w:cs="Times New Roman TUR"/>
        <w:b/>
        <w:bCs/>
        <w:noProof/>
        <w:sz w:val="24"/>
      </w:rPr>
      <w:t>1</w:t>
    </w:r>
    <w:r>
      <w:rPr>
        <w:rFonts w:cs="Times New Roman TUR"/>
        <w:b/>
        <w:bCs/>
        <w:sz w:val="24"/>
      </w:rPr>
      <w:fldChar w:fldCharType="end"/>
    </w:r>
  </w:p>
  <w:p w:rsidR="00D8021F" w:rsidRDefault="00D8021F">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4D" w:rsidRDefault="00EC504D">
      <w:r>
        <w:separator/>
      </w:r>
    </w:p>
  </w:footnote>
  <w:footnote w:type="continuationSeparator" w:id="0">
    <w:p w:rsidR="00EC504D" w:rsidRDefault="00EC5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6F"/>
    <w:rsid w:val="00955715"/>
    <w:rsid w:val="00D8021F"/>
    <w:rsid w:val="00E2646F"/>
    <w:rsid w:val="00EC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5DBB75"/>
  <w15:chartTrackingRefBased/>
  <w15:docId w15:val="{6409E941-C30D-43BE-8ED4-DF3E7C01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TUR" w:hAnsi="Times New Roman TU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3">
    <w:name w:val="Level 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agecon</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 A McCarl</cp:lastModifiedBy>
  <cp:revision>2</cp:revision>
  <dcterms:created xsi:type="dcterms:W3CDTF">2021-03-10T14:00:00Z</dcterms:created>
  <dcterms:modified xsi:type="dcterms:W3CDTF">2021-03-10T14:00:00Z</dcterms:modified>
</cp:coreProperties>
</file>