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20" w:rsidRPr="00D937E3" w:rsidRDefault="00CD6C20">
      <w:pPr>
        <w:widowControl w:val="0"/>
        <w:tabs>
          <w:tab w:val="center" w:pos="4680"/>
        </w:tabs>
        <w:rPr>
          <w:b/>
          <w:szCs w:val="24"/>
        </w:rPr>
      </w:pPr>
      <w:r w:rsidRPr="00D937E3">
        <w:rPr>
          <w:szCs w:val="24"/>
        </w:rPr>
        <w:fldChar w:fldCharType="begin"/>
      </w:r>
      <w:r w:rsidRPr="00D937E3">
        <w:rPr>
          <w:szCs w:val="24"/>
        </w:rPr>
        <w:instrText xml:space="preserve"> SEQ CHAPTER \h \r 1</w:instrText>
      </w:r>
      <w:r w:rsidRPr="00D937E3">
        <w:rPr>
          <w:szCs w:val="24"/>
        </w:rPr>
        <w:fldChar w:fldCharType="end"/>
      </w:r>
      <w:r w:rsidRPr="00D937E3">
        <w:rPr>
          <w:szCs w:val="24"/>
        </w:rPr>
        <w:tab/>
      </w:r>
    </w:p>
    <w:p w:rsidR="00CD6C20" w:rsidRPr="00D937E3" w:rsidRDefault="00CD6C20">
      <w:pPr>
        <w:widowControl w:val="0"/>
        <w:tabs>
          <w:tab w:val="center" w:pos="4680"/>
        </w:tabs>
        <w:rPr>
          <w:szCs w:val="24"/>
        </w:rPr>
      </w:pPr>
      <w:r w:rsidRPr="00D937E3">
        <w:rPr>
          <w:b/>
          <w:szCs w:val="24"/>
        </w:rPr>
        <w:tab/>
        <w:t>Chapter VII Homework</w:t>
      </w:r>
    </w:p>
    <w:p w:rsidR="00CD6C20" w:rsidRPr="00D937E3" w:rsidRDefault="00CD6C20">
      <w:pPr>
        <w:widowControl w:val="0"/>
        <w:rPr>
          <w:szCs w:val="24"/>
        </w:rPr>
      </w:pPr>
    </w:p>
    <w:p w:rsidR="00526F79" w:rsidRPr="00B3062A" w:rsidRDefault="00593E3E" w:rsidP="00526F79">
      <w:pPr>
        <w:tabs>
          <w:tab w:val="left" w:pos="-1440"/>
        </w:tabs>
        <w:ind w:left="720" w:hanging="720"/>
      </w:pPr>
      <w:r w:rsidRPr="00B3062A">
        <w:t>1.</w:t>
      </w:r>
      <w:r w:rsidRPr="00B3062A">
        <w:tab/>
      </w:r>
      <w:r w:rsidR="00526F79" w:rsidRPr="00B3062A">
        <w:t xml:space="preserve">Dollar Hog Company is planning its weekly hog cutting operation. Dollar </w:t>
      </w:r>
      <w:r w:rsidR="00526F79">
        <w:t xml:space="preserve">buys </w:t>
      </w:r>
      <w:r w:rsidR="00526F79" w:rsidRPr="00B3062A">
        <w:t>hogs and can either skin them or scald them and then cut them up via one of four patterns. Technical data follow.</w:t>
      </w:r>
    </w:p>
    <w:p w:rsidR="00526F79" w:rsidRPr="00B3062A" w:rsidRDefault="00526F79" w:rsidP="00526F79"/>
    <w:tbl>
      <w:tblPr>
        <w:tblW w:w="0" w:type="auto"/>
        <w:tblInd w:w="1954" w:type="dxa"/>
        <w:tblLayout w:type="fixed"/>
        <w:tblCellMar>
          <w:left w:w="130" w:type="dxa"/>
          <w:right w:w="130" w:type="dxa"/>
        </w:tblCellMar>
        <w:tblLook w:val="0000" w:firstRow="0" w:lastRow="0" w:firstColumn="0" w:lastColumn="0" w:noHBand="0" w:noVBand="0"/>
      </w:tblPr>
      <w:tblGrid>
        <w:gridCol w:w="2784"/>
        <w:gridCol w:w="1080"/>
        <w:gridCol w:w="1080"/>
      </w:tblGrid>
      <w:tr w:rsidR="00526F79" w:rsidRPr="00B3062A" w:rsidTr="0006610D">
        <w:tblPrEx>
          <w:tblCellMar>
            <w:top w:w="0" w:type="dxa"/>
            <w:bottom w:w="0" w:type="dxa"/>
          </w:tblCellMar>
        </w:tblPrEx>
        <w:tc>
          <w:tcPr>
            <w:tcW w:w="4944" w:type="dxa"/>
            <w:gridSpan w:val="3"/>
            <w:tcBorders>
              <w:top w:val="double" w:sz="7" w:space="0" w:color="000000"/>
              <w:left w:val="double" w:sz="7" w:space="0" w:color="000000"/>
              <w:bottom w:val="single" w:sz="6" w:space="0" w:color="FFFFFF"/>
              <w:right w:val="double" w:sz="7" w:space="0" w:color="000000"/>
            </w:tcBorders>
          </w:tcPr>
          <w:p w:rsidR="00526F79" w:rsidRPr="00B3062A" w:rsidRDefault="00526F79" w:rsidP="008D7280">
            <w:r w:rsidRPr="00B3062A">
              <w:t>Table 1. Technical Data by Processing Type</w:t>
            </w:r>
          </w:p>
        </w:tc>
      </w:tr>
      <w:tr w:rsidR="00526F79" w:rsidRPr="00B3062A" w:rsidTr="0006610D">
        <w:tblPrEx>
          <w:tblCellMar>
            <w:top w:w="0" w:type="dxa"/>
            <w:bottom w:w="0" w:type="dxa"/>
          </w:tblCellMar>
        </w:tblPrEx>
        <w:tc>
          <w:tcPr>
            <w:tcW w:w="2784" w:type="dxa"/>
            <w:tcBorders>
              <w:top w:val="single" w:sz="7" w:space="0" w:color="000000"/>
              <w:left w:val="doub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tc>
        <w:tc>
          <w:tcPr>
            <w:tcW w:w="2160" w:type="dxa"/>
            <w:gridSpan w:val="2"/>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jc w:val="center"/>
            </w:pPr>
            <w:r w:rsidRPr="00B3062A">
              <w:t>Hog Processing Type</w:t>
            </w:r>
          </w:p>
        </w:tc>
      </w:tr>
      <w:tr w:rsidR="00526F79" w:rsidRPr="00B3062A" w:rsidTr="0006610D">
        <w:tblPrEx>
          <w:tblCellMar>
            <w:top w:w="0" w:type="dxa"/>
            <w:bottom w:w="0" w:type="dxa"/>
          </w:tblCellMar>
        </w:tblPrEx>
        <w:tc>
          <w:tcPr>
            <w:tcW w:w="2784" w:type="dxa"/>
            <w:tcBorders>
              <w:top w:val="single" w:sz="7" w:space="0" w:color="000000"/>
              <w:left w:val="doub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tc>
        <w:tc>
          <w:tcPr>
            <w:tcW w:w="1080"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pPr>
              <w:jc w:val="center"/>
            </w:pPr>
            <w:r w:rsidRPr="00B3062A">
              <w:t>Skin</w:t>
            </w:r>
          </w:p>
        </w:tc>
        <w:tc>
          <w:tcPr>
            <w:tcW w:w="1080"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spacing w:line="163" w:lineRule="exact"/>
            </w:pPr>
          </w:p>
          <w:p w:rsidR="00526F79" w:rsidRPr="00B3062A" w:rsidRDefault="00526F79" w:rsidP="008D7280">
            <w:pPr>
              <w:jc w:val="center"/>
            </w:pPr>
            <w:r w:rsidRPr="00B3062A">
              <w:t>Scald</w:t>
            </w:r>
          </w:p>
        </w:tc>
      </w:tr>
      <w:tr w:rsidR="00526F79" w:rsidRPr="00B3062A" w:rsidTr="0006610D">
        <w:tblPrEx>
          <w:tblCellMar>
            <w:top w:w="0" w:type="dxa"/>
            <w:bottom w:w="0" w:type="dxa"/>
          </w:tblCellMar>
        </w:tblPrEx>
        <w:tc>
          <w:tcPr>
            <w:tcW w:w="2784" w:type="dxa"/>
            <w:tcBorders>
              <w:top w:val="single" w:sz="7" w:space="0" w:color="000000"/>
              <w:left w:val="doub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r w:rsidRPr="00B3062A">
              <w:t>Cost/Hog</w:t>
            </w:r>
          </w:p>
        </w:tc>
        <w:tc>
          <w:tcPr>
            <w:tcW w:w="1080"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pPr>
              <w:jc w:val="center"/>
            </w:pPr>
            <w:r w:rsidRPr="00B3062A">
              <w:t>10</w:t>
            </w:r>
          </w:p>
        </w:tc>
        <w:tc>
          <w:tcPr>
            <w:tcW w:w="1080"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spacing w:line="163" w:lineRule="exact"/>
            </w:pPr>
          </w:p>
          <w:p w:rsidR="00526F79" w:rsidRPr="00B3062A" w:rsidRDefault="00526F79" w:rsidP="008D7280">
            <w:pPr>
              <w:jc w:val="center"/>
            </w:pPr>
            <w:r w:rsidRPr="00B3062A">
              <w:t>8</w:t>
            </w:r>
          </w:p>
        </w:tc>
      </w:tr>
      <w:tr w:rsidR="00526F79" w:rsidRPr="00B3062A" w:rsidTr="0006610D">
        <w:tblPrEx>
          <w:tblCellMar>
            <w:top w:w="0" w:type="dxa"/>
            <w:bottom w:w="0" w:type="dxa"/>
          </w:tblCellMar>
        </w:tblPrEx>
        <w:tc>
          <w:tcPr>
            <w:tcW w:w="2784" w:type="dxa"/>
            <w:tcBorders>
              <w:top w:val="single" w:sz="7" w:space="0" w:color="000000"/>
              <w:left w:val="doub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r w:rsidRPr="00B3062A">
              <w:t>skin yield/hog</w:t>
            </w:r>
          </w:p>
        </w:tc>
        <w:tc>
          <w:tcPr>
            <w:tcW w:w="1080"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pPr>
              <w:jc w:val="center"/>
            </w:pPr>
            <w:r w:rsidRPr="00B3062A">
              <w:t>1</w:t>
            </w:r>
          </w:p>
        </w:tc>
        <w:tc>
          <w:tcPr>
            <w:tcW w:w="1080"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spacing w:line="163" w:lineRule="exact"/>
            </w:pPr>
          </w:p>
          <w:p w:rsidR="00526F79" w:rsidRPr="00B3062A" w:rsidRDefault="00526F79" w:rsidP="008D7280">
            <w:pPr>
              <w:jc w:val="center"/>
            </w:pPr>
            <w:r w:rsidRPr="00B3062A">
              <w:t>0</w:t>
            </w:r>
          </w:p>
        </w:tc>
      </w:tr>
      <w:tr w:rsidR="00526F79" w:rsidRPr="00B3062A" w:rsidTr="0006610D">
        <w:tblPrEx>
          <w:tblCellMar>
            <w:top w:w="0" w:type="dxa"/>
            <w:bottom w:w="0" w:type="dxa"/>
          </w:tblCellMar>
        </w:tblPrEx>
        <w:tc>
          <w:tcPr>
            <w:tcW w:w="2784" w:type="dxa"/>
            <w:tcBorders>
              <w:top w:val="single" w:sz="7" w:space="0" w:color="000000"/>
              <w:left w:val="doub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r w:rsidRPr="00B3062A">
              <w:t>labor/hog</w:t>
            </w:r>
          </w:p>
        </w:tc>
        <w:tc>
          <w:tcPr>
            <w:tcW w:w="1080"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spacing w:line="163" w:lineRule="exact"/>
            </w:pPr>
          </w:p>
          <w:p w:rsidR="00526F79" w:rsidRPr="00B3062A" w:rsidRDefault="00526F79" w:rsidP="008D7280">
            <w:pPr>
              <w:jc w:val="center"/>
            </w:pPr>
            <w:r w:rsidRPr="00B3062A">
              <w:t>6</w:t>
            </w:r>
          </w:p>
        </w:tc>
        <w:tc>
          <w:tcPr>
            <w:tcW w:w="1080"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spacing w:line="163" w:lineRule="exact"/>
            </w:pPr>
          </w:p>
          <w:p w:rsidR="00526F79" w:rsidRPr="00B3062A" w:rsidRDefault="00526F79" w:rsidP="008D7280">
            <w:pPr>
              <w:jc w:val="center"/>
            </w:pPr>
            <w:r w:rsidRPr="00B3062A">
              <w:t>4</w:t>
            </w:r>
          </w:p>
        </w:tc>
      </w:tr>
      <w:tr w:rsidR="00B6540B" w:rsidRPr="00B3062A" w:rsidTr="0006610D">
        <w:tblPrEx>
          <w:tblCellMar>
            <w:top w:w="0" w:type="dxa"/>
            <w:bottom w:w="0" w:type="dxa"/>
          </w:tblCellMar>
        </w:tblPrEx>
        <w:trPr>
          <w:trHeight w:val="631"/>
        </w:trPr>
        <w:tc>
          <w:tcPr>
            <w:tcW w:w="2784" w:type="dxa"/>
            <w:tcBorders>
              <w:top w:val="single" w:sz="7" w:space="0" w:color="000000"/>
              <w:left w:val="double" w:sz="7" w:space="0" w:color="000000"/>
              <w:bottom w:val="single" w:sz="6" w:space="0" w:color="FFFFFF"/>
              <w:right w:val="single" w:sz="6" w:space="0" w:color="FFFFFF"/>
            </w:tcBorders>
            <w:vAlign w:val="center"/>
          </w:tcPr>
          <w:p w:rsidR="00B6540B" w:rsidRPr="00B3062A" w:rsidRDefault="00B6540B" w:rsidP="00B6540B">
            <w:pPr>
              <w:spacing w:line="163" w:lineRule="exact"/>
            </w:pPr>
            <w:r>
              <w:t>meat yield /hog</w:t>
            </w:r>
          </w:p>
        </w:tc>
        <w:tc>
          <w:tcPr>
            <w:tcW w:w="1080" w:type="dxa"/>
            <w:tcBorders>
              <w:top w:val="single" w:sz="7" w:space="0" w:color="000000"/>
              <w:left w:val="single" w:sz="7" w:space="0" w:color="000000"/>
              <w:bottom w:val="single" w:sz="6" w:space="0" w:color="FFFFFF"/>
              <w:right w:val="single" w:sz="6" w:space="0" w:color="FFFFFF"/>
            </w:tcBorders>
            <w:vAlign w:val="center"/>
          </w:tcPr>
          <w:p w:rsidR="00B6540B" w:rsidRPr="00B3062A" w:rsidRDefault="00443A87" w:rsidP="00443A87">
            <w:r>
              <w:t>200</w:t>
            </w:r>
            <w:r w:rsidR="00B6540B">
              <w:t xml:space="preserve"> </w:t>
            </w:r>
            <w:proofErr w:type="spellStart"/>
            <w:r w:rsidR="00B6540B">
              <w:t>lbs</w:t>
            </w:r>
            <w:proofErr w:type="spellEnd"/>
          </w:p>
        </w:tc>
        <w:tc>
          <w:tcPr>
            <w:tcW w:w="1080" w:type="dxa"/>
            <w:tcBorders>
              <w:top w:val="single" w:sz="7" w:space="0" w:color="000000"/>
              <w:left w:val="single" w:sz="7" w:space="0" w:color="000000"/>
              <w:bottom w:val="single" w:sz="6" w:space="0" w:color="FFFFFF"/>
              <w:right w:val="double" w:sz="7" w:space="0" w:color="000000"/>
            </w:tcBorders>
            <w:vAlign w:val="center"/>
          </w:tcPr>
          <w:p w:rsidR="00B6540B" w:rsidRPr="00B3062A" w:rsidRDefault="00443A87" w:rsidP="00B6540B">
            <w:r>
              <w:t>21</w:t>
            </w:r>
            <w:r w:rsidR="00B6540B">
              <w:t xml:space="preserve">0 </w:t>
            </w:r>
            <w:proofErr w:type="spellStart"/>
            <w:r w:rsidR="00B6540B">
              <w:t>lbs</w:t>
            </w:r>
            <w:proofErr w:type="spellEnd"/>
          </w:p>
        </w:tc>
      </w:tr>
    </w:tbl>
    <w:p w:rsidR="00526F79" w:rsidRPr="00B3062A" w:rsidRDefault="00526F79" w:rsidP="00526F79">
      <w:pPr>
        <w:ind w:left="720"/>
      </w:pPr>
    </w:p>
    <w:tbl>
      <w:tblPr>
        <w:tblW w:w="0" w:type="auto"/>
        <w:tblInd w:w="2151" w:type="dxa"/>
        <w:tblLayout w:type="fixed"/>
        <w:tblCellMar>
          <w:left w:w="120" w:type="dxa"/>
          <w:right w:w="120" w:type="dxa"/>
        </w:tblCellMar>
        <w:tblLook w:val="0000" w:firstRow="0" w:lastRow="0" w:firstColumn="0" w:lastColumn="0" w:noHBand="0" w:noVBand="0"/>
      </w:tblPr>
      <w:tblGrid>
        <w:gridCol w:w="1497"/>
        <w:gridCol w:w="864"/>
        <w:gridCol w:w="936"/>
        <w:gridCol w:w="864"/>
        <w:gridCol w:w="864"/>
      </w:tblGrid>
      <w:tr w:rsidR="00526F79" w:rsidRPr="00B3062A" w:rsidTr="00443A87">
        <w:tblPrEx>
          <w:tblCellMar>
            <w:top w:w="0" w:type="dxa"/>
            <w:bottom w:w="0" w:type="dxa"/>
          </w:tblCellMar>
        </w:tblPrEx>
        <w:tc>
          <w:tcPr>
            <w:tcW w:w="5025" w:type="dxa"/>
            <w:gridSpan w:val="5"/>
            <w:tcBorders>
              <w:top w:val="double" w:sz="7" w:space="0" w:color="000000"/>
              <w:left w:val="single" w:sz="7" w:space="0" w:color="000000"/>
              <w:bottom w:val="single" w:sz="6" w:space="0" w:color="FFFFFF"/>
              <w:right w:val="double" w:sz="7" w:space="0" w:color="000000"/>
            </w:tcBorders>
          </w:tcPr>
          <w:p w:rsidR="00526F79" w:rsidRPr="00B3062A" w:rsidRDefault="00526F79" w:rsidP="008D7280">
            <w:pPr>
              <w:spacing w:line="201" w:lineRule="exact"/>
            </w:pPr>
          </w:p>
          <w:p w:rsidR="00526F79" w:rsidRPr="00B3062A" w:rsidRDefault="00526F79" w:rsidP="00B6540B">
            <w:r w:rsidRPr="00B3062A">
              <w:t xml:space="preserve">Table 2.  Percent yield of product </w:t>
            </w:r>
            <w:r w:rsidR="00B6540B">
              <w:t>and labor use when cutting up the meat yield for four</w:t>
            </w:r>
            <w:r w:rsidRPr="00B3062A">
              <w:t xml:space="preserve"> cutting pattern</w:t>
            </w:r>
            <w:r w:rsidR="00B6540B">
              <w:t>s</w:t>
            </w:r>
          </w:p>
        </w:tc>
      </w:tr>
      <w:tr w:rsidR="00526F79" w:rsidRPr="00B3062A" w:rsidTr="00443A87">
        <w:tblPrEx>
          <w:tblCellMar>
            <w:top w:w="0" w:type="dxa"/>
            <w:bottom w:w="0" w:type="dxa"/>
          </w:tblCellMar>
        </w:tblPrEx>
        <w:tc>
          <w:tcPr>
            <w:tcW w:w="1497"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tc>
        <w:tc>
          <w:tcPr>
            <w:tcW w:w="3528" w:type="dxa"/>
            <w:gridSpan w:val="4"/>
            <w:tcBorders>
              <w:top w:val="single" w:sz="7" w:space="0" w:color="000000"/>
              <w:left w:val="single" w:sz="7" w:space="0" w:color="000000"/>
              <w:bottom w:val="single" w:sz="6" w:space="0" w:color="FFFFFF"/>
              <w:right w:val="double" w:sz="7" w:space="0" w:color="000000"/>
            </w:tcBorders>
          </w:tcPr>
          <w:p w:rsidR="00526F79" w:rsidRPr="00B3062A" w:rsidRDefault="00526F79" w:rsidP="0006610D">
            <w:r w:rsidRPr="00B3062A">
              <w:t>Cutting Pattern</w:t>
            </w:r>
          </w:p>
        </w:tc>
      </w:tr>
      <w:tr w:rsidR="00526F79" w:rsidRPr="00B3062A" w:rsidTr="00443A87">
        <w:tblPrEx>
          <w:tblCellMar>
            <w:top w:w="0" w:type="dxa"/>
            <w:bottom w:w="0" w:type="dxa"/>
          </w:tblCellMar>
        </w:tblPrEx>
        <w:tc>
          <w:tcPr>
            <w:tcW w:w="1497"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r w:rsidRPr="00B3062A">
              <w:t>Product</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1</w:t>
            </w:r>
          </w:p>
        </w:tc>
        <w:tc>
          <w:tcPr>
            <w:tcW w:w="936"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3</w:t>
            </w:r>
          </w:p>
        </w:tc>
        <w:tc>
          <w:tcPr>
            <w:tcW w:w="864"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jc w:val="center"/>
            </w:pPr>
            <w:r w:rsidRPr="00B3062A">
              <w:t>4</w:t>
            </w:r>
          </w:p>
        </w:tc>
      </w:tr>
      <w:tr w:rsidR="00526F79" w:rsidRPr="00B3062A" w:rsidTr="00443A87">
        <w:tblPrEx>
          <w:tblCellMar>
            <w:top w:w="0" w:type="dxa"/>
            <w:bottom w:w="0" w:type="dxa"/>
          </w:tblCellMar>
        </w:tblPrEx>
        <w:tc>
          <w:tcPr>
            <w:tcW w:w="1497"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r w:rsidRPr="00B3062A">
              <w:t>Ham</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.20</w:t>
            </w:r>
          </w:p>
        </w:tc>
        <w:tc>
          <w:tcPr>
            <w:tcW w:w="936"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.20</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p>
        </w:tc>
        <w:tc>
          <w:tcPr>
            <w:tcW w:w="864"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jc w:val="center"/>
            </w:pPr>
          </w:p>
        </w:tc>
      </w:tr>
      <w:tr w:rsidR="00526F79" w:rsidRPr="00B3062A" w:rsidTr="00443A87">
        <w:tblPrEx>
          <w:tblCellMar>
            <w:top w:w="0" w:type="dxa"/>
            <w:bottom w:w="0" w:type="dxa"/>
          </w:tblCellMar>
        </w:tblPrEx>
        <w:tc>
          <w:tcPr>
            <w:tcW w:w="1497"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r w:rsidRPr="00B3062A">
              <w:t>Bacon</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.10</w:t>
            </w:r>
          </w:p>
        </w:tc>
        <w:tc>
          <w:tcPr>
            <w:tcW w:w="936"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.15</w:t>
            </w:r>
          </w:p>
        </w:tc>
        <w:tc>
          <w:tcPr>
            <w:tcW w:w="864"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jc w:val="center"/>
            </w:pPr>
          </w:p>
        </w:tc>
      </w:tr>
      <w:tr w:rsidR="00526F79" w:rsidRPr="00B3062A" w:rsidTr="00443A87">
        <w:tblPrEx>
          <w:tblCellMar>
            <w:top w:w="0" w:type="dxa"/>
            <w:bottom w:w="0" w:type="dxa"/>
          </w:tblCellMar>
        </w:tblPrEx>
        <w:tc>
          <w:tcPr>
            <w:tcW w:w="1497"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r w:rsidRPr="00B3062A">
              <w:t>Sausage</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.25</w:t>
            </w:r>
          </w:p>
        </w:tc>
        <w:tc>
          <w:tcPr>
            <w:tcW w:w="936"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.35</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.45</w:t>
            </w:r>
          </w:p>
        </w:tc>
        <w:tc>
          <w:tcPr>
            <w:tcW w:w="864"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jc w:val="center"/>
            </w:pPr>
            <w:r w:rsidRPr="00B3062A">
              <w:t>.65</w:t>
            </w:r>
          </w:p>
        </w:tc>
      </w:tr>
      <w:tr w:rsidR="00526F79" w:rsidRPr="00B3062A" w:rsidTr="00443A87">
        <w:tblPrEx>
          <w:tblCellMar>
            <w:top w:w="0" w:type="dxa"/>
            <w:bottom w:w="0" w:type="dxa"/>
          </w:tblCellMar>
        </w:tblPrEx>
        <w:tc>
          <w:tcPr>
            <w:tcW w:w="1497"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r w:rsidRPr="00B3062A">
              <w:t>By-product</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.25</w:t>
            </w:r>
          </w:p>
        </w:tc>
        <w:tc>
          <w:tcPr>
            <w:tcW w:w="936"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.25</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.20</w:t>
            </w:r>
          </w:p>
        </w:tc>
        <w:tc>
          <w:tcPr>
            <w:tcW w:w="864"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jc w:val="center"/>
            </w:pPr>
            <w:r w:rsidRPr="00B3062A">
              <w:t>.15</w:t>
            </w:r>
          </w:p>
        </w:tc>
      </w:tr>
      <w:tr w:rsidR="00526F79" w:rsidRPr="00B3062A" w:rsidTr="00443A87">
        <w:tblPrEx>
          <w:tblCellMar>
            <w:top w:w="0" w:type="dxa"/>
            <w:bottom w:w="0" w:type="dxa"/>
          </w:tblCellMar>
        </w:tblPrEx>
        <w:tc>
          <w:tcPr>
            <w:tcW w:w="1497"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r w:rsidRPr="00B3062A">
              <w:t>Waste</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.20</w:t>
            </w:r>
          </w:p>
        </w:tc>
        <w:tc>
          <w:tcPr>
            <w:tcW w:w="936"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.20</w:t>
            </w:r>
          </w:p>
        </w:tc>
        <w:tc>
          <w:tcPr>
            <w:tcW w:w="864" w:type="dxa"/>
            <w:tcBorders>
              <w:top w:val="single" w:sz="7" w:space="0" w:color="000000"/>
              <w:left w:val="single" w:sz="7" w:space="0" w:color="000000"/>
              <w:bottom w:val="single" w:sz="6" w:space="0" w:color="FFFFFF"/>
              <w:right w:val="single" w:sz="6" w:space="0" w:color="FFFFFF"/>
            </w:tcBorders>
          </w:tcPr>
          <w:p w:rsidR="00526F79" w:rsidRPr="00B3062A" w:rsidRDefault="00526F79" w:rsidP="008D7280">
            <w:pPr>
              <w:jc w:val="center"/>
            </w:pPr>
            <w:r w:rsidRPr="00B3062A">
              <w:t>.20</w:t>
            </w:r>
          </w:p>
        </w:tc>
        <w:tc>
          <w:tcPr>
            <w:tcW w:w="864" w:type="dxa"/>
            <w:tcBorders>
              <w:top w:val="single" w:sz="7" w:space="0" w:color="000000"/>
              <w:left w:val="single" w:sz="7" w:space="0" w:color="000000"/>
              <w:bottom w:val="single" w:sz="6" w:space="0" w:color="FFFFFF"/>
              <w:right w:val="double" w:sz="7" w:space="0" w:color="000000"/>
            </w:tcBorders>
          </w:tcPr>
          <w:p w:rsidR="00526F79" w:rsidRPr="00B3062A" w:rsidRDefault="00526F79" w:rsidP="008D7280">
            <w:pPr>
              <w:jc w:val="center"/>
            </w:pPr>
            <w:r w:rsidRPr="00B3062A">
              <w:t>.20</w:t>
            </w:r>
          </w:p>
        </w:tc>
      </w:tr>
      <w:tr w:rsidR="00526F79" w:rsidRPr="00B3062A" w:rsidTr="00443A87">
        <w:tblPrEx>
          <w:tblCellMar>
            <w:top w:w="0" w:type="dxa"/>
            <w:bottom w:w="0" w:type="dxa"/>
          </w:tblCellMar>
        </w:tblPrEx>
        <w:tc>
          <w:tcPr>
            <w:tcW w:w="1497" w:type="dxa"/>
            <w:tcBorders>
              <w:top w:val="single" w:sz="7" w:space="0" w:color="000000"/>
              <w:left w:val="single" w:sz="7" w:space="0" w:color="000000"/>
              <w:bottom w:val="double" w:sz="7" w:space="0" w:color="000000"/>
              <w:right w:val="single" w:sz="6" w:space="0" w:color="FFFFFF"/>
            </w:tcBorders>
          </w:tcPr>
          <w:p w:rsidR="00526F79" w:rsidRPr="00B3062A" w:rsidRDefault="00526F79" w:rsidP="008D7280">
            <w:pPr>
              <w:spacing w:after="58"/>
            </w:pPr>
            <w:r w:rsidRPr="00B3062A">
              <w:t>Labor/hog</w:t>
            </w:r>
          </w:p>
        </w:tc>
        <w:tc>
          <w:tcPr>
            <w:tcW w:w="864" w:type="dxa"/>
            <w:tcBorders>
              <w:top w:val="single" w:sz="7" w:space="0" w:color="000000"/>
              <w:left w:val="single" w:sz="7" w:space="0" w:color="000000"/>
              <w:bottom w:val="double" w:sz="7" w:space="0" w:color="000000"/>
              <w:right w:val="single" w:sz="6" w:space="0" w:color="FFFFFF"/>
            </w:tcBorders>
          </w:tcPr>
          <w:p w:rsidR="00526F79" w:rsidRPr="00B3062A" w:rsidRDefault="00526F79" w:rsidP="008D7280">
            <w:pPr>
              <w:spacing w:after="58"/>
              <w:jc w:val="center"/>
            </w:pPr>
            <w:r w:rsidRPr="00B3062A">
              <w:t>0.5</w:t>
            </w:r>
          </w:p>
        </w:tc>
        <w:tc>
          <w:tcPr>
            <w:tcW w:w="936" w:type="dxa"/>
            <w:tcBorders>
              <w:top w:val="single" w:sz="7" w:space="0" w:color="000000"/>
              <w:left w:val="single" w:sz="7" w:space="0" w:color="000000"/>
              <w:bottom w:val="double" w:sz="7" w:space="0" w:color="000000"/>
              <w:right w:val="single" w:sz="6" w:space="0" w:color="FFFFFF"/>
            </w:tcBorders>
          </w:tcPr>
          <w:p w:rsidR="00526F79" w:rsidRPr="00B3062A" w:rsidRDefault="00526F79" w:rsidP="008D7280">
            <w:pPr>
              <w:spacing w:after="58"/>
              <w:jc w:val="center"/>
            </w:pPr>
            <w:r w:rsidRPr="00B3062A">
              <w:t>0.2</w:t>
            </w:r>
          </w:p>
        </w:tc>
        <w:tc>
          <w:tcPr>
            <w:tcW w:w="864" w:type="dxa"/>
            <w:tcBorders>
              <w:top w:val="single" w:sz="7" w:space="0" w:color="000000"/>
              <w:left w:val="single" w:sz="7" w:space="0" w:color="000000"/>
              <w:bottom w:val="double" w:sz="7" w:space="0" w:color="000000"/>
              <w:right w:val="single" w:sz="6" w:space="0" w:color="FFFFFF"/>
            </w:tcBorders>
          </w:tcPr>
          <w:p w:rsidR="00526F79" w:rsidRPr="00B3062A" w:rsidRDefault="00526F79" w:rsidP="008D7280">
            <w:pPr>
              <w:spacing w:after="58"/>
              <w:jc w:val="center"/>
            </w:pPr>
            <w:r w:rsidRPr="00B3062A">
              <w:t>0.2</w:t>
            </w:r>
          </w:p>
        </w:tc>
        <w:tc>
          <w:tcPr>
            <w:tcW w:w="864" w:type="dxa"/>
            <w:tcBorders>
              <w:top w:val="single" w:sz="7" w:space="0" w:color="000000"/>
              <w:left w:val="single" w:sz="7" w:space="0" w:color="000000"/>
              <w:bottom w:val="double" w:sz="7" w:space="0" w:color="000000"/>
              <w:right w:val="double" w:sz="7" w:space="0" w:color="000000"/>
            </w:tcBorders>
          </w:tcPr>
          <w:p w:rsidR="00526F79" w:rsidRPr="00B3062A" w:rsidRDefault="00526F79" w:rsidP="008D7280">
            <w:pPr>
              <w:spacing w:after="58"/>
              <w:jc w:val="center"/>
            </w:pPr>
            <w:r w:rsidRPr="00B3062A">
              <w:t>0.1</w:t>
            </w:r>
          </w:p>
        </w:tc>
      </w:tr>
    </w:tbl>
    <w:p w:rsidR="00526F79" w:rsidRPr="00B3062A" w:rsidRDefault="00526F79" w:rsidP="00526F79">
      <w:pPr>
        <w:ind w:left="720"/>
      </w:pPr>
    </w:p>
    <w:p w:rsidR="00526F79" w:rsidRPr="00B3062A" w:rsidRDefault="00526F79" w:rsidP="00526F79">
      <w:pPr>
        <w:ind w:left="720"/>
      </w:pPr>
      <w:r w:rsidRPr="00B3062A">
        <w:t>Products sell for the following prices:</w:t>
      </w:r>
    </w:p>
    <w:p w:rsidR="00526F79" w:rsidRPr="00B3062A" w:rsidRDefault="00526F79" w:rsidP="00526F79">
      <w:pPr>
        <w:ind w:left="720"/>
      </w:pPr>
    </w:p>
    <w:p w:rsidR="00443A87" w:rsidRDefault="00526F79" w:rsidP="00526F79">
      <w:pPr>
        <w:ind w:left="720"/>
      </w:pPr>
      <w:r w:rsidRPr="00B3062A">
        <w:t>Skins:</w:t>
      </w:r>
      <w:r w:rsidRPr="00B3062A">
        <w:tab/>
        <w:t>$</w:t>
      </w:r>
      <w:r w:rsidR="00443A87">
        <w:t>1</w:t>
      </w:r>
      <w:r w:rsidRPr="00B3062A">
        <w:t>8</w:t>
      </w:r>
      <w:r w:rsidRPr="00B3062A">
        <w:tab/>
      </w:r>
      <w:r w:rsidRPr="00B3062A">
        <w:tab/>
        <w:t>Bacon:</w:t>
      </w:r>
      <w:r w:rsidRPr="00B3062A">
        <w:tab/>
        <w:t>$</w:t>
      </w:r>
      <w:r w:rsidR="00423204">
        <w:t>2.4</w:t>
      </w:r>
      <w:r w:rsidRPr="00B3062A">
        <w:t>5/lb.</w:t>
      </w:r>
      <w:r w:rsidRPr="00B3062A">
        <w:tab/>
        <w:t>Ham:</w:t>
      </w:r>
      <w:r w:rsidRPr="00B3062A">
        <w:tab/>
        <w:t>$</w:t>
      </w:r>
      <w:r w:rsidR="00423204">
        <w:t>2</w:t>
      </w:r>
      <w:r w:rsidRPr="00B3062A">
        <w:t>.90/lb.</w:t>
      </w:r>
      <w:r w:rsidRPr="00B3062A">
        <w:tab/>
      </w:r>
    </w:p>
    <w:p w:rsidR="00526F79" w:rsidRPr="00B3062A" w:rsidRDefault="00443A87" w:rsidP="00526F79">
      <w:pPr>
        <w:ind w:left="720"/>
      </w:pPr>
      <w:r>
        <w:t xml:space="preserve">Sausage:  </w:t>
      </w:r>
      <w:r w:rsidR="00526F79" w:rsidRPr="00B3062A">
        <w:t>$</w:t>
      </w:r>
      <w:r w:rsidR="00423204">
        <w:t>2</w:t>
      </w:r>
      <w:r w:rsidR="00526F79" w:rsidRPr="00B3062A">
        <w:t>.00/lb.</w:t>
      </w:r>
      <w:r>
        <w:tab/>
        <w:t>By product $</w:t>
      </w:r>
      <w:r w:rsidR="00423204">
        <w:t>0.50</w:t>
      </w:r>
      <w:r>
        <w:t>/</w:t>
      </w:r>
      <w:proofErr w:type="spellStart"/>
      <w:r>
        <w:t>lb</w:t>
      </w:r>
      <w:proofErr w:type="spellEnd"/>
    </w:p>
    <w:p w:rsidR="00526F79" w:rsidRPr="00B3062A" w:rsidRDefault="00526F79" w:rsidP="00526F79">
      <w:pPr>
        <w:ind w:left="720"/>
      </w:pPr>
    </w:p>
    <w:p w:rsidR="00526F79" w:rsidRPr="00B3062A" w:rsidRDefault="00526F79" w:rsidP="00526F79">
      <w:pPr>
        <w:ind w:left="720"/>
      </w:pPr>
      <w:r w:rsidRPr="00B3062A">
        <w:t>Hogs cost $</w:t>
      </w:r>
      <w:proofErr w:type="gramStart"/>
      <w:r w:rsidR="00423204">
        <w:t>8</w:t>
      </w:r>
      <w:r w:rsidRPr="00B3062A">
        <w:t>0,</w:t>
      </w:r>
      <w:proofErr w:type="gramEnd"/>
      <w:r w:rsidRPr="00B3062A">
        <w:t xml:space="preserve"> weigh </w:t>
      </w:r>
      <w:r w:rsidR="00443A87">
        <w:t>the amount specified above</w:t>
      </w:r>
      <w:r w:rsidRPr="00B3062A">
        <w:t xml:space="preserve"> after the skinning or scalding operation.  </w:t>
      </w:r>
      <w:proofErr w:type="gramStart"/>
      <w:r w:rsidRPr="00B3062A">
        <w:t>labor</w:t>
      </w:r>
      <w:proofErr w:type="gramEnd"/>
      <w:r w:rsidRPr="00B3062A">
        <w:t xml:space="preserve"> costs $6/hr. with 5000 man ho</w:t>
      </w:r>
      <w:r w:rsidR="00423204">
        <w:t>urs available.  Waste costs $0.</w:t>
      </w:r>
      <w:r w:rsidRPr="00B3062A">
        <w:t>1</w:t>
      </w:r>
      <w:r w:rsidR="00423204">
        <w:t>0</w:t>
      </w:r>
      <w:r w:rsidRPr="00B3062A">
        <w:t>/lb. to dispose of.</w:t>
      </w:r>
    </w:p>
    <w:p w:rsidR="00526F79" w:rsidRPr="00B3062A" w:rsidRDefault="00526F79" w:rsidP="00526F79">
      <w:pPr>
        <w:ind w:left="720"/>
      </w:pPr>
    </w:p>
    <w:p w:rsidR="00526F79" w:rsidRPr="00B3062A" w:rsidRDefault="00526F79" w:rsidP="00526F79">
      <w:pPr>
        <w:ind w:left="720" w:firstLine="720"/>
      </w:pPr>
      <w:r w:rsidRPr="00B3062A">
        <w:t>a)</w:t>
      </w:r>
      <w:r w:rsidRPr="00B3062A">
        <w:tab/>
        <w:t>Formulate an LP</w:t>
      </w:r>
    </w:p>
    <w:p w:rsidR="00526F79" w:rsidRPr="00B3062A" w:rsidRDefault="00526F79" w:rsidP="00526F79">
      <w:pPr>
        <w:ind w:left="720" w:firstLine="720"/>
      </w:pPr>
      <w:r w:rsidRPr="00B3062A">
        <w:t>b)</w:t>
      </w:r>
      <w:r w:rsidRPr="00B3062A">
        <w:tab/>
        <w:t>Discuss how to derive a demand curve for hogs.</w:t>
      </w:r>
    </w:p>
    <w:p w:rsidR="00526F79" w:rsidRPr="00B3062A" w:rsidRDefault="00526F79" w:rsidP="00526F79">
      <w:pPr>
        <w:tabs>
          <w:tab w:val="left" w:pos="-720"/>
        </w:tabs>
        <w:ind w:left="2160" w:hanging="720"/>
      </w:pPr>
      <w:r w:rsidRPr="00B3062A">
        <w:t>c)</w:t>
      </w:r>
      <w:r w:rsidRPr="00B3062A">
        <w:tab/>
        <w:t>Setup and interpret the dual equation for the major different types of variables.</w:t>
      </w:r>
    </w:p>
    <w:p w:rsidR="00526F79" w:rsidRPr="00B3062A" w:rsidRDefault="00526F79" w:rsidP="00526F79">
      <w:pPr>
        <w:ind w:left="720"/>
      </w:pPr>
    </w:p>
    <w:p w:rsidR="00526F79" w:rsidRDefault="00526F79" w:rsidP="00526F79">
      <w:pPr>
        <w:ind w:left="720"/>
      </w:pPr>
    </w:p>
    <w:p w:rsidR="0006610D" w:rsidRDefault="0006610D">
      <w:r>
        <w:br w:type="page"/>
      </w:r>
    </w:p>
    <w:p w:rsidR="0006610D" w:rsidRPr="00B3062A" w:rsidRDefault="0006610D" w:rsidP="00526F79">
      <w:pPr>
        <w:ind w:left="720"/>
      </w:pPr>
    </w:p>
    <w:p w:rsidR="00526F79" w:rsidRPr="00B3062A" w:rsidRDefault="00526F79" w:rsidP="00526F79">
      <w:pPr>
        <w:ind w:left="720"/>
        <w:sectPr w:rsidR="00526F79" w:rsidRPr="00B3062A">
          <w:type w:val="continuous"/>
          <w:pgSz w:w="12240" w:h="15840"/>
          <w:pgMar w:top="1008" w:right="1440" w:bottom="1008" w:left="1440" w:header="1008" w:footer="1008" w:gutter="0"/>
          <w:cols w:space="720"/>
          <w:noEndnote/>
        </w:sectPr>
      </w:pPr>
    </w:p>
    <w:p w:rsidR="00526F79" w:rsidRPr="00B3062A" w:rsidRDefault="00423204" w:rsidP="00526F79">
      <w:pPr>
        <w:tabs>
          <w:tab w:val="left" w:pos="-1440"/>
        </w:tabs>
        <w:ind w:left="720" w:hanging="720"/>
      </w:pPr>
      <w:r>
        <w:t>2</w:t>
      </w:r>
      <w:r w:rsidR="00526F79" w:rsidRPr="00B3062A">
        <w:t>.</w:t>
      </w:r>
      <w:r w:rsidR="00526F79" w:rsidRPr="00B3062A">
        <w:tab/>
        <w:t>Smears prepares prepackaged hardware for distribution through its chain of stores.  Prepackaged hardware contains mixtures of various items or small packages of these items. Smears sells assorted packages of items containing#2, #4, and #6 bolts; #2, #4, and #6 nuts; #2, #4, and #6 washers; #6 and #10 wood screws; and #3 and #5 metal screws. The packages they sell are:</w:t>
      </w:r>
    </w:p>
    <w:tbl>
      <w:tblPr>
        <w:tblW w:w="0" w:type="auto"/>
        <w:tblInd w:w="267" w:type="dxa"/>
        <w:tblLayout w:type="fixed"/>
        <w:tblCellMar>
          <w:left w:w="105" w:type="dxa"/>
          <w:right w:w="105" w:type="dxa"/>
        </w:tblCellMar>
        <w:tblLook w:val="0000" w:firstRow="0" w:lastRow="0" w:firstColumn="0" w:lastColumn="0" w:noHBand="0" w:noVBand="0"/>
      </w:tblPr>
      <w:tblGrid>
        <w:gridCol w:w="895"/>
        <w:gridCol w:w="2489"/>
        <w:gridCol w:w="4032"/>
        <w:gridCol w:w="1620"/>
      </w:tblGrid>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p>
          <w:p w:rsidR="00526F79" w:rsidRPr="00B3062A" w:rsidRDefault="00526F79" w:rsidP="008D7280">
            <w:pPr>
              <w:spacing w:line="187" w:lineRule="exact"/>
              <w:jc w:val="center"/>
            </w:pPr>
          </w:p>
          <w:p w:rsidR="00526F79" w:rsidRPr="00B3062A" w:rsidRDefault="00526F79" w:rsidP="00EF52C9">
            <w:pPr>
              <w:spacing w:after="19" w:line="187" w:lineRule="exact"/>
              <w:jc w:val="center"/>
            </w:pPr>
            <w:r w:rsidRPr="00B3062A">
              <w:t>Pack</w:t>
            </w:r>
          </w:p>
        </w:tc>
        <w:tc>
          <w:tcPr>
            <w:tcW w:w="2489"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p>
          <w:p w:rsidR="00526F79" w:rsidRPr="00B3062A" w:rsidRDefault="00526F79" w:rsidP="008D7280">
            <w:pPr>
              <w:spacing w:line="187" w:lineRule="exact"/>
            </w:pPr>
          </w:p>
          <w:p w:rsidR="00526F79" w:rsidRPr="00B3062A" w:rsidRDefault="00526F79" w:rsidP="008D7280">
            <w:pPr>
              <w:spacing w:after="19" w:line="187" w:lineRule="exact"/>
            </w:pPr>
            <w:r w:rsidRPr="00B3062A">
              <w:t>Name</w:t>
            </w:r>
          </w:p>
        </w:tc>
        <w:tc>
          <w:tcPr>
            <w:tcW w:w="4032"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p>
          <w:p w:rsidR="00526F79" w:rsidRPr="00B3062A" w:rsidRDefault="00526F79" w:rsidP="008D7280">
            <w:pPr>
              <w:spacing w:line="187" w:lineRule="exact"/>
            </w:pPr>
          </w:p>
          <w:p w:rsidR="00526F79" w:rsidRPr="00B3062A" w:rsidRDefault="00526F79" w:rsidP="008D7280">
            <w:pPr>
              <w:spacing w:after="19" w:line="187" w:lineRule="exact"/>
            </w:pPr>
            <w:r w:rsidRPr="00B3062A">
              <w:t>Composition by weight</w:t>
            </w:r>
          </w:p>
        </w:tc>
        <w:tc>
          <w:tcPr>
            <w:tcW w:w="1620"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Weight of Packaged Product</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Handyman Set</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Equal wt. of everything</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2</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Screw, bolt, washer set</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10 of each size-</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3</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Bolt Pack</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1 lb. of any of the bolts 1 size only</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4</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Nut Pack</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1 lb. of any of the nuts 1 size only</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5</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Washer Pack</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1 lb. of any of the washers 1 size only</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6</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Bolt Mix 1</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20% #2, 30% #4, 50% #6</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7</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Bolt Mix 2</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40% #2, 20% #4, 40% #6</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8</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Washer Mix</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30% #2, 30% #4, 40% #6</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9</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Wood screw Mix</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40% #6, 60% #10</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Metal screw Mix</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60% #3, 40% #5</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11</w:t>
            </w:r>
          </w:p>
        </w:tc>
        <w:tc>
          <w:tcPr>
            <w:tcW w:w="2489"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Screw Mix</w:t>
            </w:r>
          </w:p>
        </w:tc>
        <w:tc>
          <w:tcPr>
            <w:tcW w:w="4032"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50% wood screw mix, 50% metal screw mix</w:t>
            </w:r>
          </w:p>
        </w:tc>
        <w:tc>
          <w:tcPr>
            <w:tcW w:w="1620"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 lb.</w:t>
            </w:r>
          </w:p>
        </w:tc>
      </w:tr>
      <w:tr w:rsidR="00526F79" w:rsidRPr="00B3062A" w:rsidTr="00EF52C9">
        <w:tblPrEx>
          <w:tblCellMar>
            <w:top w:w="0" w:type="dxa"/>
            <w:bottom w:w="0" w:type="dxa"/>
          </w:tblCellMar>
        </w:tblPrEx>
        <w:tc>
          <w:tcPr>
            <w:tcW w:w="895"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12</w:t>
            </w:r>
          </w:p>
        </w:tc>
        <w:tc>
          <w:tcPr>
            <w:tcW w:w="2489"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pPr>
            <w:r w:rsidRPr="00B3062A">
              <w:t>Nut Mix</w:t>
            </w:r>
          </w:p>
        </w:tc>
        <w:tc>
          <w:tcPr>
            <w:tcW w:w="4032"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pPr>
            <w:r w:rsidRPr="00B3062A">
              <w:t>Equal weight of all types of nuts</w:t>
            </w:r>
          </w:p>
        </w:tc>
        <w:tc>
          <w:tcPr>
            <w:tcW w:w="1620"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1 lb.</w:t>
            </w:r>
          </w:p>
        </w:tc>
      </w:tr>
    </w:tbl>
    <w:p w:rsidR="00526F79" w:rsidRPr="00B3062A" w:rsidRDefault="00526F79" w:rsidP="00526F79">
      <w:pPr>
        <w:spacing w:line="187" w:lineRule="exact"/>
        <w:ind w:left="720"/>
      </w:pPr>
    </w:p>
    <w:p w:rsidR="00526F79" w:rsidRPr="00B3062A" w:rsidRDefault="00526F79" w:rsidP="00526F79">
      <w:pPr>
        <w:spacing w:line="187" w:lineRule="exact"/>
        <w:ind w:left="720"/>
      </w:pPr>
    </w:p>
    <w:p w:rsidR="00526F79" w:rsidRPr="00B3062A" w:rsidRDefault="00526F79" w:rsidP="00526F79">
      <w:pPr>
        <w:spacing w:line="187" w:lineRule="exact"/>
        <w:ind w:left="720"/>
        <w:sectPr w:rsidR="00526F79" w:rsidRPr="00B3062A">
          <w:type w:val="continuous"/>
          <w:pgSz w:w="12240" w:h="15840"/>
          <w:pgMar w:top="1008" w:right="1440" w:bottom="1008" w:left="1440" w:header="1008" w:footer="1008" w:gutter="0"/>
          <w:cols w:space="720"/>
          <w:noEndnote/>
        </w:sectPr>
      </w:pPr>
    </w:p>
    <w:p w:rsidR="00526F79" w:rsidRPr="00B3062A" w:rsidRDefault="00526F79" w:rsidP="00526F79">
      <w:pPr>
        <w:spacing w:line="187" w:lineRule="exact"/>
      </w:pPr>
      <w:r w:rsidRPr="00B3062A">
        <w:t>In terms of raw materials:</w:t>
      </w:r>
    </w:p>
    <w:p w:rsidR="00526F79" w:rsidRPr="00B3062A" w:rsidRDefault="00526F79" w:rsidP="00526F79">
      <w:pPr>
        <w:spacing w:line="187" w:lineRule="exact"/>
      </w:pPr>
    </w:p>
    <w:tbl>
      <w:tblPr>
        <w:tblW w:w="0" w:type="auto"/>
        <w:tblInd w:w="861" w:type="dxa"/>
        <w:tblLayout w:type="fixed"/>
        <w:tblCellMar>
          <w:left w:w="105" w:type="dxa"/>
          <w:right w:w="105" w:type="dxa"/>
        </w:tblCellMar>
        <w:tblLook w:val="0000" w:firstRow="0" w:lastRow="0" w:firstColumn="0" w:lastColumn="0" w:noHBand="0" w:noVBand="0"/>
      </w:tblPr>
      <w:tblGrid>
        <w:gridCol w:w="2016"/>
        <w:gridCol w:w="1224"/>
        <w:gridCol w:w="1296"/>
        <w:gridCol w:w="1296"/>
        <w:gridCol w:w="2016"/>
      </w:tblGrid>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87" w:lineRule="exact"/>
            </w:pPr>
          </w:p>
          <w:p w:rsidR="00526F79" w:rsidRPr="00B3062A" w:rsidRDefault="00526F79" w:rsidP="008D7280">
            <w:pPr>
              <w:spacing w:after="19" w:line="187" w:lineRule="exact"/>
            </w:pPr>
            <w:r w:rsidRPr="00B3062A">
              <w:t>Item</w:t>
            </w:r>
          </w:p>
        </w:tc>
        <w:tc>
          <w:tcPr>
            <w:tcW w:w="1224"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87" w:lineRule="exact"/>
              <w:jc w:val="center"/>
            </w:pPr>
          </w:p>
          <w:p w:rsidR="00526F79" w:rsidRPr="00B3062A" w:rsidRDefault="00526F79" w:rsidP="008D7280">
            <w:pPr>
              <w:spacing w:after="19" w:line="187" w:lineRule="exact"/>
              <w:jc w:val="center"/>
            </w:pPr>
            <w:r w:rsidRPr="00B3062A">
              <w:t>Items/lb.</w:t>
            </w:r>
          </w:p>
        </w:tc>
        <w:tc>
          <w:tcPr>
            <w:tcW w:w="1296"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after="19" w:line="187" w:lineRule="exact"/>
              <w:jc w:val="center"/>
            </w:pPr>
            <w:r w:rsidRPr="00B3062A">
              <w:t>Inventory in lbs.</w:t>
            </w:r>
          </w:p>
        </w:tc>
        <w:tc>
          <w:tcPr>
            <w:tcW w:w="1296"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87" w:lineRule="exact"/>
              <w:jc w:val="center"/>
            </w:pPr>
          </w:p>
          <w:p w:rsidR="00526F79" w:rsidRPr="00B3062A" w:rsidRDefault="00526F79" w:rsidP="008D7280">
            <w:pPr>
              <w:spacing w:after="19" w:line="187" w:lineRule="exact"/>
              <w:jc w:val="center"/>
            </w:pPr>
            <w:r w:rsidRPr="00B3062A">
              <w:t>Cents/lbs.</w:t>
            </w:r>
          </w:p>
        </w:tc>
        <w:tc>
          <w:tcPr>
            <w:tcW w:w="2016"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after="19" w:line="187" w:lineRule="exact"/>
              <w:jc w:val="center"/>
            </w:pPr>
            <w:r w:rsidRPr="00B3062A">
              <w:t>Maximum available at this price</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#2 bolt</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50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100 </w:t>
            </w:r>
            <w:proofErr w:type="spellStart"/>
            <w:r w:rsidRPr="00B3062A">
              <w:t>lbs</w:t>
            </w:r>
            <w:proofErr w:type="spellEnd"/>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50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#4 bolt</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50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40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500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#6 bolt</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150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75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30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7,000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#2 nut</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300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90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20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#4 nut</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325</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110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30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700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#6 nut</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350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10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40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#2 washer</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500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3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600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#4 washer</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550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25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1,500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#6 washer</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600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200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unlimited</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#6 wood screw</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150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5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40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2,000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#10 wood screw</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200</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0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30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2,000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pPr>
            <w:r w:rsidRPr="00B3062A">
              <w:t>#3 metal screw</w:t>
            </w:r>
          </w:p>
        </w:tc>
        <w:tc>
          <w:tcPr>
            <w:tcW w:w="122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75</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0 </w:t>
            </w:r>
          </w:p>
        </w:tc>
        <w:tc>
          <w:tcPr>
            <w:tcW w:w="129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70</w:t>
            </w:r>
          </w:p>
        </w:tc>
        <w:tc>
          <w:tcPr>
            <w:tcW w:w="2016"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2,000</w:t>
            </w:r>
          </w:p>
        </w:tc>
      </w:tr>
      <w:tr w:rsidR="00526F79" w:rsidRPr="00B3062A" w:rsidTr="008D7280">
        <w:tblPrEx>
          <w:tblCellMar>
            <w:top w:w="0" w:type="dxa"/>
            <w:bottom w:w="0" w:type="dxa"/>
          </w:tblCellMar>
        </w:tblPrEx>
        <w:tc>
          <w:tcPr>
            <w:tcW w:w="2016"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pPr>
            <w:r w:rsidRPr="00B3062A">
              <w:t>#5 metal screw</w:t>
            </w:r>
          </w:p>
        </w:tc>
        <w:tc>
          <w:tcPr>
            <w:tcW w:w="1224"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125</w:t>
            </w:r>
          </w:p>
        </w:tc>
        <w:tc>
          <w:tcPr>
            <w:tcW w:w="1296"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 xml:space="preserve">0 </w:t>
            </w:r>
          </w:p>
        </w:tc>
        <w:tc>
          <w:tcPr>
            <w:tcW w:w="1296"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50</w:t>
            </w:r>
          </w:p>
        </w:tc>
        <w:tc>
          <w:tcPr>
            <w:tcW w:w="2016"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2,000</w:t>
            </w:r>
          </w:p>
        </w:tc>
      </w:tr>
    </w:tbl>
    <w:p w:rsidR="00526F79" w:rsidRPr="00B3062A" w:rsidRDefault="00526F79" w:rsidP="00526F79">
      <w:pPr>
        <w:spacing w:line="187" w:lineRule="exact"/>
      </w:pPr>
    </w:p>
    <w:p w:rsidR="00526F79" w:rsidRPr="00B3062A" w:rsidRDefault="00526F79" w:rsidP="00526F79">
      <w:pPr>
        <w:spacing w:line="187" w:lineRule="exact"/>
      </w:pPr>
    </w:p>
    <w:p w:rsidR="00526F79" w:rsidRPr="00B3062A" w:rsidRDefault="00526F79" w:rsidP="00526F79">
      <w:pPr>
        <w:spacing w:line="187" w:lineRule="exact"/>
      </w:pPr>
      <w:r w:rsidRPr="00B3062A">
        <w:t>In terms of products...</w:t>
      </w:r>
    </w:p>
    <w:tbl>
      <w:tblPr>
        <w:tblW w:w="0" w:type="auto"/>
        <w:tblInd w:w="1041" w:type="dxa"/>
        <w:tblLayout w:type="fixed"/>
        <w:tblCellMar>
          <w:left w:w="105" w:type="dxa"/>
          <w:right w:w="105" w:type="dxa"/>
        </w:tblCellMar>
        <w:tblLook w:val="0000" w:firstRow="0" w:lastRow="0" w:firstColumn="0" w:lastColumn="0" w:noHBand="0" w:noVBand="0"/>
      </w:tblPr>
      <w:tblGrid>
        <w:gridCol w:w="1908"/>
        <w:gridCol w:w="1908"/>
        <w:gridCol w:w="1908"/>
        <w:gridCol w:w="1764"/>
      </w:tblGrid>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Product</w:t>
            </w:r>
          </w:p>
        </w:tc>
        <w:tc>
          <w:tcPr>
            <w:tcW w:w="1908"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Price/Unit</w:t>
            </w:r>
          </w:p>
        </w:tc>
        <w:tc>
          <w:tcPr>
            <w:tcW w:w="1908"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Minimum Sales</w:t>
            </w:r>
          </w:p>
        </w:tc>
        <w:tc>
          <w:tcPr>
            <w:tcW w:w="1764"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Maximum Sales</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500</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2</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.40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2,000</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3</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.75</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4</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.50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200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5</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.70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1,000</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6</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.60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7</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3.10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8</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1.70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100</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9</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.85</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50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2.05</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11</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.80</w:t>
            </w:r>
          </w:p>
        </w:tc>
        <w:tc>
          <w:tcPr>
            <w:tcW w:w="1908"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0</w:t>
            </w:r>
          </w:p>
        </w:tc>
        <w:tc>
          <w:tcPr>
            <w:tcW w:w="1764" w:type="dxa"/>
            <w:tcBorders>
              <w:top w:val="single" w:sz="6" w:space="0" w:color="FFFFFF"/>
              <w:left w:val="single" w:sz="6" w:space="0" w:color="FFFFFF"/>
              <w:bottom w:val="single" w:sz="6" w:space="0" w:color="FFFFFF"/>
              <w:right w:val="single" w:sz="6" w:space="0" w:color="FFFFFF"/>
            </w:tcBorders>
          </w:tcPr>
          <w:p w:rsidR="00526F79" w:rsidRPr="00B3062A" w:rsidRDefault="00526F79" w:rsidP="008D7280">
            <w:pPr>
              <w:spacing w:line="144" w:lineRule="exact"/>
            </w:pPr>
          </w:p>
          <w:p w:rsidR="00526F79" w:rsidRPr="00B3062A" w:rsidRDefault="00526F79" w:rsidP="008D7280">
            <w:pPr>
              <w:spacing w:line="187" w:lineRule="exact"/>
              <w:jc w:val="center"/>
            </w:pPr>
            <w:r w:rsidRPr="00B3062A">
              <w:t xml:space="preserve">  --</w:t>
            </w:r>
          </w:p>
        </w:tc>
      </w:tr>
      <w:tr w:rsidR="00526F79" w:rsidRPr="00B3062A" w:rsidTr="008D7280">
        <w:tblPrEx>
          <w:tblCellMar>
            <w:top w:w="0" w:type="dxa"/>
            <w:bottom w:w="0" w:type="dxa"/>
          </w:tblCellMar>
        </w:tblPrEx>
        <w:tc>
          <w:tcPr>
            <w:tcW w:w="1908"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12</w:t>
            </w:r>
          </w:p>
        </w:tc>
        <w:tc>
          <w:tcPr>
            <w:tcW w:w="1908"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.75</w:t>
            </w:r>
          </w:p>
        </w:tc>
        <w:tc>
          <w:tcPr>
            <w:tcW w:w="1908"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 xml:space="preserve"> 0</w:t>
            </w:r>
          </w:p>
        </w:tc>
        <w:tc>
          <w:tcPr>
            <w:tcW w:w="1764" w:type="dxa"/>
            <w:tcBorders>
              <w:top w:val="single" w:sz="6" w:space="0" w:color="FFFFFF"/>
              <w:left w:val="single" w:sz="6" w:space="0" w:color="FFFFFF"/>
              <w:bottom w:val="single" w:sz="7" w:space="0" w:color="000000"/>
              <w:right w:val="single" w:sz="6" w:space="0" w:color="FFFFFF"/>
            </w:tcBorders>
          </w:tcPr>
          <w:p w:rsidR="00526F79" w:rsidRPr="00B3062A" w:rsidRDefault="00526F79" w:rsidP="008D7280">
            <w:pPr>
              <w:spacing w:line="144" w:lineRule="exact"/>
            </w:pPr>
          </w:p>
          <w:p w:rsidR="00526F79" w:rsidRPr="00B3062A" w:rsidRDefault="00526F79" w:rsidP="008D7280">
            <w:pPr>
              <w:spacing w:after="19" w:line="187" w:lineRule="exact"/>
              <w:jc w:val="center"/>
            </w:pPr>
            <w:r w:rsidRPr="00B3062A">
              <w:t xml:space="preserve">  --</w:t>
            </w:r>
          </w:p>
        </w:tc>
      </w:tr>
    </w:tbl>
    <w:p w:rsidR="00526F79" w:rsidRPr="00B3062A" w:rsidRDefault="00526F79" w:rsidP="00526F79"/>
    <w:p w:rsidR="00526F79" w:rsidRPr="00B3062A" w:rsidRDefault="00526F79" w:rsidP="00526F79">
      <w:pPr>
        <w:tabs>
          <w:tab w:val="left" w:pos="-2160"/>
        </w:tabs>
        <w:ind w:left="720" w:hanging="720"/>
      </w:pPr>
      <w:r w:rsidRPr="00B3062A">
        <w:t>a)</w:t>
      </w:r>
      <w:r w:rsidRPr="00B3062A">
        <w:tab/>
        <w:t xml:space="preserve">Formulate this as an LP including </w:t>
      </w:r>
      <w:proofErr w:type="gramStart"/>
      <w:r w:rsidRPr="00B3062A">
        <w:t>features which</w:t>
      </w:r>
      <w:proofErr w:type="gramEnd"/>
      <w:r w:rsidRPr="00B3062A">
        <w:t xml:space="preserve"> tell the number of bolts, nuts, washers and screws sold; the costs of purchases of bolts, nuts, washers and screws; and the total poundage sold.</w:t>
      </w:r>
    </w:p>
    <w:p w:rsidR="00526F79" w:rsidRPr="00B3062A" w:rsidRDefault="00526F79" w:rsidP="00526F79">
      <w:pPr>
        <w:tabs>
          <w:tab w:val="left" w:pos="-2160"/>
        </w:tabs>
        <w:ind w:left="720" w:hanging="720"/>
      </w:pPr>
      <w:r w:rsidRPr="00B3062A">
        <w:t>b)</w:t>
      </w:r>
      <w:r w:rsidRPr="00B3062A">
        <w:tab/>
        <w:t>How would you answer the question: "What items should Smears try to obtain more of?"</w:t>
      </w:r>
    </w:p>
    <w:p w:rsidR="00526F79" w:rsidRPr="00B3062A" w:rsidRDefault="00526F79" w:rsidP="00526F79">
      <w:pPr>
        <w:ind w:left="-720"/>
      </w:pPr>
    </w:p>
    <w:p w:rsidR="00526F79" w:rsidRPr="00B3062A" w:rsidRDefault="00526F79" w:rsidP="00526F79">
      <w:pPr>
        <w:tabs>
          <w:tab w:val="left" w:pos="-1440"/>
        </w:tabs>
        <w:ind w:left="1440" w:hanging="720"/>
      </w:pPr>
      <w:r w:rsidRPr="00B3062A">
        <w:t>c)</w:t>
      </w:r>
      <w:r w:rsidRPr="00B3062A">
        <w:tab/>
        <w:t xml:space="preserve">How would you answer the question: "What items should Smears try </w:t>
      </w:r>
      <w:proofErr w:type="gramStart"/>
      <w:r w:rsidRPr="00B3062A">
        <w:t>to  sell</w:t>
      </w:r>
      <w:proofErr w:type="gramEnd"/>
      <w:r w:rsidRPr="00B3062A">
        <w:t xml:space="preserve"> more of?"</w:t>
      </w:r>
    </w:p>
    <w:p w:rsidR="00526F79" w:rsidRPr="00B3062A" w:rsidRDefault="00526F79" w:rsidP="00526F79"/>
    <w:p w:rsidR="00CD6C20" w:rsidRPr="00D937E3" w:rsidRDefault="00CD6C20" w:rsidP="00526F79">
      <w:pPr>
        <w:tabs>
          <w:tab w:val="left" w:pos="-1440"/>
        </w:tabs>
        <w:ind w:left="720" w:hanging="720"/>
        <w:rPr>
          <w:szCs w:val="24"/>
        </w:rPr>
      </w:pPr>
    </w:p>
    <w:p w:rsidR="008D7280" w:rsidRDefault="008D7280">
      <w:pPr>
        <w:rPr>
          <w:szCs w:val="24"/>
        </w:rPr>
      </w:pPr>
      <w:r>
        <w:rPr>
          <w:szCs w:val="24"/>
        </w:rPr>
        <w:br w:type="page"/>
      </w:r>
    </w:p>
    <w:p w:rsidR="008D7280" w:rsidRPr="00B3062A" w:rsidRDefault="008D7280" w:rsidP="008D7280">
      <w:pPr>
        <w:tabs>
          <w:tab w:val="left" w:pos="-1440"/>
        </w:tabs>
        <w:ind w:left="720" w:hanging="720"/>
      </w:pPr>
      <w:r>
        <w:rPr>
          <w:szCs w:val="24"/>
        </w:rPr>
        <w:lastRenderedPageBreak/>
        <w:t>3.</w:t>
      </w:r>
      <w:r>
        <w:rPr>
          <w:szCs w:val="24"/>
        </w:rPr>
        <w:tab/>
      </w:r>
      <w:r w:rsidRPr="00B3062A">
        <w:t xml:space="preserve">Louis Lots o' Turkey Co. wishes to find an optimum pattern for turning turkey into profits.  LLOTC buys turkeys and produces several products:  fresh turkeys, frozen turkeys, turkey hams, turkey roasts, </w:t>
      </w:r>
      <w:proofErr w:type="gramStart"/>
      <w:r w:rsidRPr="00B3062A">
        <w:t>lunch meat</w:t>
      </w:r>
      <w:proofErr w:type="gramEnd"/>
      <w:r w:rsidRPr="00B3062A">
        <w:t>, turkey parts (legs, thighs, breasts) and ground turkey.  To make these products, LLOTC has developed seven cutting patterns. These patterns are</w:t>
      </w:r>
    </w:p>
    <w:p w:rsidR="008D7280" w:rsidRPr="00B3062A" w:rsidRDefault="008D7280" w:rsidP="008D7280">
      <w:pPr>
        <w:tabs>
          <w:tab w:val="left" w:pos="-1440"/>
        </w:tabs>
        <w:ind w:left="720" w:hanging="720"/>
        <w:sectPr w:rsidR="008D7280" w:rsidRPr="00B3062A">
          <w:type w:val="continuous"/>
          <w:pgSz w:w="12240" w:h="15840"/>
          <w:pgMar w:top="1008" w:right="1440" w:bottom="1008" w:left="1440" w:header="1008" w:footer="1008" w:gutter="0"/>
          <w:cols w:space="720"/>
          <w:noEndnote/>
        </w:sectPr>
      </w:pPr>
    </w:p>
    <w:p w:rsidR="008D7280" w:rsidRPr="00B3062A" w:rsidRDefault="008D7280" w:rsidP="008D7280">
      <w:r w:rsidRPr="00B3062A">
        <w:t xml:space="preserve">                  </w:t>
      </w:r>
    </w:p>
    <w:p w:rsidR="008D7280" w:rsidRPr="00B3062A" w:rsidRDefault="008D7280" w:rsidP="008D7280">
      <w:pPr>
        <w:ind w:firstLine="720"/>
      </w:pPr>
      <w:r w:rsidRPr="00B3062A">
        <w:t>a)  Fresh turkey preparation</w:t>
      </w:r>
      <w:r w:rsidRPr="00B3062A">
        <w:tab/>
      </w:r>
      <w:r w:rsidRPr="00B3062A">
        <w:tab/>
        <w:t xml:space="preserve">e) Turkey parts (1, 2, and 3) </w:t>
      </w:r>
    </w:p>
    <w:p w:rsidR="008D7280" w:rsidRPr="00B3062A" w:rsidRDefault="008D7280" w:rsidP="008D7280">
      <w:pPr>
        <w:ind w:firstLine="720"/>
      </w:pPr>
      <w:r w:rsidRPr="00B3062A">
        <w:t>b) Frozen turkey preparation</w:t>
      </w:r>
      <w:r w:rsidRPr="00B3062A">
        <w:tab/>
      </w:r>
      <w:r>
        <w:tab/>
      </w:r>
      <w:r w:rsidRPr="00B3062A">
        <w:t xml:space="preserve">f) Lunchmeats                 </w:t>
      </w:r>
    </w:p>
    <w:p w:rsidR="008D7280" w:rsidRPr="00B3062A" w:rsidRDefault="008D7280" w:rsidP="008D7280">
      <w:pPr>
        <w:ind w:firstLine="720"/>
      </w:pPr>
      <w:r w:rsidRPr="00B3062A">
        <w:t>c) Turkey ham preparation</w:t>
      </w:r>
      <w:r w:rsidRPr="00B3062A">
        <w:tab/>
      </w:r>
      <w:r w:rsidRPr="00B3062A">
        <w:tab/>
        <w:t xml:space="preserve">g) Turkey grinding            </w:t>
      </w:r>
    </w:p>
    <w:p w:rsidR="008D7280" w:rsidRPr="00B3062A" w:rsidRDefault="008D7280" w:rsidP="008D7280">
      <w:pPr>
        <w:ind w:firstLine="720"/>
      </w:pPr>
      <w:r w:rsidRPr="00B3062A">
        <w:t xml:space="preserve">d) Turkey pressing                                            </w:t>
      </w:r>
    </w:p>
    <w:p w:rsidR="008D7280" w:rsidRPr="00B3062A" w:rsidRDefault="008D7280" w:rsidP="008D7280">
      <w:r w:rsidRPr="00B3062A">
        <w:t xml:space="preserve">                                </w:t>
      </w:r>
    </w:p>
    <w:p w:rsidR="008D7280" w:rsidRPr="00B3062A" w:rsidRDefault="008D7280" w:rsidP="008D7280">
      <w:pPr>
        <w:ind w:left="720"/>
      </w:pPr>
      <w:r w:rsidRPr="00B3062A">
        <w:t xml:space="preserve">All the patterns require </w:t>
      </w:r>
      <w:proofErr w:type="gramStart"/>
      <w:r w:rsidRPr="00B3062A">
        <w:t>1</w:t>
      </w:r>
      <w:proofErr w:type="gramEnd"/>
      <w:r w:rsidRPr="00B3062A">
        <w:t xml:space="preserve"> unit of kill capacity. In addition, the yield and input usage of the patterns are</w:t>
      </w:r>
    </w:p>
    <w:tbl>
      <w:tblPr>
        <w:tblW w:w="0" w:type="auto"/>
        <w:tblInd w:w="825" w:type="dxa"/>
        <w:tblLayout w:type="fixed"/>
        <w:tblCellMar>
          <w:left w:w="105" w:type="dxa"/>
          <w:right w:w="105" w:type="dxa"/>
        </w:tblCellMar>
        <w:tblLook w:val="0000" w:firstRow="0" w:lastRow="0" w:firstColumn="0" w:lastColumn="0" w:noHBand="0" w:noVBand="0"/>
      </w:tblPr>
      <w:tblGrid>
        <w:gridCol w:w="2340"/>
        <w:gridCol w:w="2340"/>
        <w:gridCol w:w="1555"/>
        <w:gridCol w:w="1555"/>
      </w:tblGrid>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line="187" w:lineRule="exact"/>
            </w:pPr>
            <w:r w:rsidRPr="00B3062A">
              <w:t>Pattern</w:t>
            </w:r>
          </w:p>
        </w:tc>
        <w:tc>
          <w:tcPr>
            <w:tcW w:w="2340"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line="187" w:lineRule="exact"/>
            </w:pPr>
            <w:r w:rsidRPr="00B3062A">
              <w:t>Output</w:t>
            </w:r>
          </w:p>
        </w:tc>
        <w:tc>
          <w:tcPr>
            <w:tcW w:w="1555"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line="187" w:lineRule="exact"/>
              <w:jc w:val="center"/>
            </w:pPr>
            <w:r w:rsidRPr="00B3062A">
              <w:t>Cost Input</w:t>
            </w:r>
          </w:p>
        </w:tc>
        <w:tc>
          <w:tcPr>
            <w:tcW w:w="1555"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line="187" w:lineRule="exact"/>
              <w:jc w:val="center"/>
            </w:pPr>
            <w:r w:rsidRPr="00B3062A">
              <w:t>Labor Input</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Fresh turkey</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1 fresh turkey</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$0.50</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1/3 hr.</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Frozen turkey</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1 frozen turkey</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$0.75</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1/2 hr.</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Turkey ham</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8 lbs. turkey hams</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$1.50</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3/4 hr.</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Turkey pressing</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8 lbs. boneless turkey roast</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$1.40</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1/2 hr.</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Turkey parts 1</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4 lbs. breast, 5 lbs. quarters</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$0.50</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1/3 hr.</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Turkey parts 2</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9 lbs. quarters</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$0.50</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1/4 hr.</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Turkey parts 3</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4 lbs. breast, 3 lbs. thigh, 2 lbs. leg</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$0.50</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1/2 hr.</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Lunchmeats</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8 lbs. lunch meats</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 xml:space="preserve">$2.00 </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1 hr.</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Turkey grinding</w:t>
            </w:r>
          </w:p>
        </w:tc>
        <w:tc>
          <w:tcPr>
            <w:tcW w:w="234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pPr>
            <w:r w:rsidRPr="00B3062A">
              <w:t>10 lbs. ground meat</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$0.25</w:t>
            </w:r>
          </w:p>
        </w:tc>
        <w:tc>
          <w:tcPr>
            <w:tcW w:w="1555"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187" w:lineRule="exact"/>
              <w:jc w:val="center"/>
            </w:pPr>
            <w:r w:rsidRPr="00B3062A">
              <w:t>3/4 hr.</w:t>
            </w:r>
          </w:p>
        </w:tc>
      </w:tr>
    </w:tbl>
    <w:p w:rsidR="008D7280" w:rsidRPr="00B3062A" w:rsidRDefault="008D7280" w:rsidP="008D7280">
      <w:pPr>
        <w:spacing w:line="187" w:lineRule="exact"/>
      </w:pPr>
    </w:p>
    <w:p w:rsidR="008D7280" w:rsidRPr="00B3062A" w:rsidRDefault="008D7280" w:rsidP="008D7280">
      <w:pPr>
        <w:ind w:left="720"/>
      </w:pPr>
      <w:proofErr w:type="gramStart"/>
      <w:r w:rsidRPr="00B3062A">
        <w:t>500</w:t>
      </w:r>
      <w:proofErr w:type="gramEnd"/>
      <w:r w:rsidRPr="00B3062A">
        <w:t xml:space="preserve"> units of kill capacity and 1000 hrs. </w:t>
      </w:r>
      <w:proofErr w:type="gramStart"/>
      <w:r w:rsidRPr="00B3062A">
        <w:t>of</w:t>
      </w:r>
      <w:proofErr w:type="gramEnd"/>
      <w:r w:rsidRPr="00B3062A">
        <w:t xml:space="preserve"> labor are available.  The product prices and maximum that can be sold are</w:t>
      </w:r>
    </w:p>
    <w:p w:rsidR="008D7280" w:rsidRPr="00B3062A" w:rsidRDefault="008D7280" w:rsidP="008D7280"/>
    <w:p w:rsidR="008D7280" w:rsidRPr="00B3062A" w:rsidRDefault="008D7280" w:rsidP="008D7280">
      <w:pPr>
        <w:ind w:firstLine="720"/>
      </w:pPr>
      <w:r w:rsidRPr="00B3062A">
        <w:t>Fresh turkey</w:t>
      </w:r>
      <w:r w:rsidRPr="00B3062A">
        <w:tab/>
      </w:r>
      <w:r w:rsidRPr="00B3062A">
        <w:tab/>
        <w:t>$12.00/turkey</w:t>
      </w:r>
      <w:r w:rsidRPr="00B3062A">
        <w:tab/>
      </w:r>
      <w:r w:rsidRPr="00B3062A">
        <w:tab/>
        <w:t>100</w:t>
      </w:r>
    </w:p>
    <w:p w:rsidR="008D7280" w:rsidRPr="00B3062A" w:rsidRDefault="008D7280" w:rsidP="008D7280">
      <w:pPr>
        <w:ind w:firstLine="720"/>
      </w:pPr>
      <w:r w:rsidRPr="00B3062A">
        <w:t>Frozen turkey</w:t>
      </w:r>
      <w:r w:rsidRPr="00B3062A">
        <w:tab/>
        <w:t>$11.00/turkey</w:t>
      </w:r>
      <w:r w:rsidRPr="00B3062A">
        <w:tab/>
      </w:r>
      <w:r w:rsidRPr="00B3062A">
        <w:tab/>
        <w:t>-</w:t>
      </w:r>
      <w:r w:rsidRPr="00B3062A">
        <w:noBreakHyphen/>
      </w:r>
      <w:r w:rsidRPr="00B3062A">
        <w:noBreakHyphen/>
      </w:r>
      <w:r w:rsidRPr="00B3062A">
        <w:noBreakHyphen/>
      </w:r>
    </w:p>
    <w:p w:rsidR="008D7280" w:rsidRPr="00B3062A" w:rsidRDefault="008D7280" w:rsidP="008D7280">
      <w:pPr>
        <w:ind w:firstLine="720"/>
      </w:pPr>
      <w:r w:rsidRPr="00B3062A">
        <w:t>Turkey ham</w:t>
      </w:r>
      <w:r w:rsidRPr="00B3062A">
        <w:tab/>
      </w:r>
      <w:r w:rsidRPr="00B3062A">
        <w:tab/>
        <w:t>$ 2.50/lb.</w:t>
      </w:r>
      <w:r w:rsidRPr="00B3062A">
        <w:tab/>
      </w:r>
      <w:r w:rsidRPr="00B3062A">
        <w:tab/>
      </w:r>
      <w:r w:rsidRPr="00B3062A">
        <w:tab/>
        <w:t>75 lbs.</w:t>
      </w:r>
    </w:p>
    <w:p w:rsidR="008D7280" w:rsidRPr="00B3062A" w:rsidRDefault="008D7280" w:rsidP="008D7280">
      <w:pPr>
        <w:ind w:firstLine="720"/>
      </w:pPr>
      <w:r w:rsidRPr="00B3062A">
        <w:t>Turkey Roast</w:t>
      </w:r>
      <w:r w:rsidRPr="00B3062A">
        <w:tab/>
      </w:r>
      <w:r w:rsidRPr="00B3062A">
        <w:tab/>
        <w:t>$ 2.40/lb.</w:t>
      </w:r>
      <w:r w:rsidRPr="00B3062A">
        <w:tab/>
      </w:r>
      <w:r w:rsidRPr="00B3062A">
        <w:tab/>
      </w:r>
      <w:r w:rsidRPr="00B3062A">
        <w:tab/>
        <w:t>125 lbs.</w:t>
      </w:r>
    </w:p>
    <w:p w:rsidR="008D7280" w:rsidRPr="00B3062A" w:rsidRDefault="008D7280" w:rsidP="008D7280">
      <w:pPr>
        <w:ind w:firstLine="720"/>
      </w:pPr>
      <w:r w:rsidRPr="00B3062A">
        <w:t>Breast</w:t>
      </w:r>
      <w:r w:rsidRPr="00B3062A">
        <w:tab/>
      </w:r>
      <w:r w:rsidRPr="00B3062A">
        <w:tab/>
      </w:r>
      <w:r w:rsidRPr="00B3062A">
        <w:tab/>
        <w:t>$ 1.30/lb.</w:t>
      </w:r>
      <w:r w:rsidRPr="00B3062A">
        <w:tab/>
      </w:r>
      <w:r w:rsidRPr="00B3062A">
        <w:tab/>
      </w:r>
      <w:r w:rsidRPr="00B3062A">
        <w:tab/>
        <w:t>50 lbs.</w:t>
      </w:r>
    </w:p>
    <w:p w:rsidR="008D7280" w:rsidRPr="00B3062A" w:rsidRDefault="008D7280" w:rsidP="008D7280">
      <w:pPr>
        <w:ind w:firstLine="720"/>
      </w:pPr>
      <w:r w:rsidRPr="00B3062A">
        <w:t>Leg</w:t>
      </w:r>
      <w:r w:rsidRPr="00B3062A">
        <w:tab/>
      </w:r>
      <w:r w:rsidRPr="00B3062A">
        <w:tab/>
      </w:r>
      <w:r w:rsidRPr="00B3062A">
        <w:tab/>
        <w:t>$ 0.90/lb.</w:t>
      </w:r>
      <w:r w:rsidRPr="00B3062A">
        <w:tab/>
      </w:r>
      <w:r w:rsidRPr="00B3062A">
        <w:tab/>
      </w:r>
      <w:r w:rsidRPr="00B3062A">
        <w:tab/>
        <w:t xml:space="preserve">30 lbs. </w:t>
      </w:r>
    </w:p>
    <w:p w:rsidR="008D7280" w:rsidRPr="00B3062A" w:rsidRDefault="008D7280" w:rsidP="008D7280">
      <w:pPr>
        <w:ind w:firstLine="720"/>
      </w:pPr>
      <w:r w:rsidRPr="00B3062A">
        <w:t>Thigh</w:t>
      </w:r>
      <w:r w:rsidRPr="00B3062A">
        <w:tab/>
      </w:r>
      <w:r w:rsidRPr="00B3062A">
        <w:tab/>
      </w:r>
      <w:r w:rsidRPr="00B3062A">
        <w:tab/>
        <w:t>$ 1.10/lb.</w:t>
      </w:r>
      <w:r w:rsidRPr="00B3062A">
        <w:tab/>
      </w:r>
      <w:r w:rsidRPr="00B3062A">
        <w:tab/>
      </w:r>
      <w:r w:rsidRPr="00B3062A">
        <w:tab/>
        <w:t xml:space="preserve">60 lbs. </w:t>
      </w:r>
    </w:p>
    <w:p w:rsidR="008D7280" w:rsidRPr="00B3062A" w:rsidRDefault="008D7280" w:rsidP="008D7280">
      <w:pPr>
        <w:ind w:firstLine="720"/>
      </w:pPr>
      <w:proofErr w:type="gramStart"/>
      <w:r w:rsidRPr="00B3062A">
        <w:t>Quarters</w:t>
      </w:r>
      <w:proofErr w:type="gramEnd"/>
      <w:r w:rsidRPr="00B3062A">
        <w:tab/>
      </w:r>
      <w:r w:rsidRPr="00B3062A">
        <w:tab/>
        <w:t>$ 1.05/lb.</w:t>
      </w:r>
      <w:r w:rsidRPr="00B3062A">
        <w:tab/>
      </w:r>
      <w:r w:rsidRPr="00B3062A">
        <w:tab/>
      </w:r>
      <w:r w:rsidRPr="00B3062A">
        <w:tab/>
        <w:t>100 lbs.</w:t>
      </w:r>
    </w:p>
    <w:p w:rsidR="008D7280" w:rsidRPr="00B3062A" w:rsidRDefault="008D7280" w:rsidP="008D7280">
      <w:pPr>
        <w:ind w:firstLine="720"/>
      </w:pPr>
      <w:r w:rsidRPr="00B3062A">
        <w:t>Lunchmeats</w:t>
      </w:r>
      <w:r w:rsidRPr="00B3062A">
        <w:tab/>
      </w:r>
      <w:r w:rsidRPr="00B3062A">
        <w:tab/>
        <w:t>$ 1.75/lb.</w:t>
      </w:r>
      <w:r w:rsidRPr="00B3062A">
        <w:tab/>
      </w:r>
      <w:r w:rsidRPr="00B3062A">
        <w:tab/>
      </w:r>
      <w:r w:rsidRPr="00B3062A">
        <w:tab/>
        <w:t>--</w:t>
      </w:r>
      <w:r w:rsidRPr="00B3062A">
        <w:noBreakHyphen/>
      </w:r>
      <w:r w:rsidRPr="00B3062A">
        <w:noBreakHyphen/>
      </w:r>
    </w:p>
    <w:p w:rsidR="008D7280" w:rsidRPr="00B3062A" w:rsidRDefault="008D7280" w:rsidP="008D7280">
      <w:pPr>
        <w:ind w:firstLine="720"/>
      </w:pPr>
      <w:r w:rsidRPr="00B3062A">
        <w:t>Ground Turkey</w:t>
      </w:r>
      <w:r w:rsidRPr="00B3062A">
        <w:tab/>
        <w:t>$ 0.90/lb.</w:t>
      </w:r>
      <w:r w:rsidRPr="00B3062A">
        <w:tab/>
      </w:r>
      <w:r w:rsidRPr="00B3062A">
        <w:tab/>
      </w:r>
      <w:r w:rsidRPr="00B3062A">
        <w:tab/>
        <w:t>--</w:t>
      </w:r>
      <w:r w:rsidRPr="00B3062A">
        <w:noBreakHyphen/>
      </w:r>
      <w:r w:rsidRPr="00B3062A">
        <w:noBreakHyphen/>
      </w:r>
    </w:p>
    <w:p w:rsidR="008D7280" w:rsidRPr="00B3062A" w:rsidRDefault="008D7280" w:rsidP="008D7280"/>
    <w:p w:rsidR="008D7280" w:rsidRPr="00B3062A" w:rsidRDefault="008D7280" w:rsidP="008D7280">
      <w:pPr>
        <w:ind w:firstLine="720"/>
      </w:pPr>
      <w:r w:rsidRPr="00B3062A">
        <w:t xml:space="preserve">Set up a </w:t>
      </w:r>
      <w:proofErr w:type="gramStart"/>
      <w:r w:rsidRPr="00B3062A">
        <w:t>profit maximizing</w:t>
      </w:r>
      <w:proofErr w:type="gramEnd"/>
      <w:r w:rsidRPr="00B3062A">
        <w:t xml:space="preserve"> model.         </w:t>
      </w:r>
    </w:p>
    <w:p w:rsidR="008D7280" w:rsidRPr="00B3062A" w:rsidRDefault="008D7280" w:rsidP="008D7280"/>
    <w:p w:rsidR="008D7280" w:rsidRDefault="008D7280">
      <w:r>
        <w:br w:type="page"/>
      </w:r>
    </w:p>
    <w:p w:rsidR="008D7280" w:rsidRPr="00B3062A" w:rsidRDefault="008D7280" w:rsidP="008D7280">
      <w:pPr>
        <w:tabs>
          <w:tab w:val="left" w:pos="-1440"/>
        </w:tabs>
        <w:ind w:left="720" w:hanging="720"/>
      </w:pPr>
      <w:r>
        <w:lastRenderedPageBreak/>
        <w:t>4</w:t>
      </w:r>
      <w:r w:rsidRPr="00B3062A">
        <w:t>.</w:t>
      </w:r>
      <w:r w:rsidRPr="00B3062A">
        <w:tab/>
        <w:t xml:space="preserve">The Peck family is studying whether to make an offer on some property.  Currently, the Peck's own two farms and a feedlot in Illinois.  The option they are considering is the purchase of some land in Montana.  The land in Montana would be used to raise </w:t>
      </w:r>
      <w:proofErr w:type="gramStart"/>
      <w:r w:rsidRPr="00B3062A">
        <w:t>cattle which</w:t>
      </w:r>
      <w:proofErr w:type="gramEnd"/>
      <w:r w:rsidRPr="00B3062A">
        <w:t xml:space="preserve"> would be in part fed to slaughter age in Montana and in part shipped to Illinois for feeding.  Technical data follows:</w:t>
      </w:r>
    </w:p>
    <w:p w:rsidR="008D7280" w:rsidRPr="00B3062A" w:rsidRDefault="008D7280" w:rsidP="008D7280"/>
    <w:tbl>
      <w:tblPr>
        <w:tblW w:w="0" w:type="auto"/>
        <w:tblInd w:w="825" w:type="dxa"/>
        <w:tblLayout w:type="fixed"/>
        <w:tblCellMar>
          <w:left w:w="105" w:type="dxa"/>
          <w:right w:w="105" w:type="dxa"/>
        </w:tblCellMar>
        <w:tblLook w:val="0000" w:firstRow="0" w:lastRow="0" w:firstColumn="0" w:lastColumn="0" w:noHBand="0" w:noVBand="0"/>
      </w:tblPr>
      <w:tblGrid>
        <w:gridCol w:w="1957"/>
        <w:gridCol w:w="2723"/>
        <w:gridCol w:w="1612"/>
        <w:gridCol w:w="1612"/>
      </w:tblGrid>
      <w:tr w:rsidR="008D7280" w:rsidRPr="00B3062A" w:rsidTr="00E265EF">
        <w:tblPrEx>
          <w:tblCellMar>
            <w:top w:w="0" w:type="dxa"/>
            <w:bottom w:w="0" w:type="dxa"/>
          </w:tblCellMar>
        </w:tblPrEx>
        <w:trPr>
          <w:trHeight w:val="309"/>
        </w:trPr>
        <w:tc>
          <w:tcPr>
            <w:tcW w:w="4680" w:type="dxa"/>
            <w:gridSpan w:val="2"/>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after="19"/>
            </w:pPr>
            <w:r w:rsidRPr="00B3062A">
              <w:t>Farm Data</w:t>
            </w:r>
          </w:p>
        </w:tc>
        <w:tc>
          <w:tcPr>
            <w:tcW w:w="1612"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after="19"/>
              <w:jc w:val="center"/>
            </w:pPr>
            <w:r w:rsidRPr="00B3062A">
              <w:t>Farm 1</w:t>
            </w:r>
          </w:p>
        </w:tc>
        <w:tc>
          <w:tcPr>
            <w:tcW w:w="1612"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after="19"/>
              <w:jc w:val="center"/>
            </w:pPr>
            <w:r w:rsidRPr="00B3062A">
              <w:t>Farm 2</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Land Plowing</w:t>
            </w:r>
          </w:p>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E265EF"/>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Acres/hour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3</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2.5</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Labor /hour plowing</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Planting Corn</w:t>
            </w:r>
          </w:p>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Acres/hour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5</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6</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Labor/</w:t>
            </w:r>
            <w:proofErr w:type="spellStart"/>
            <w:r w:rsidRPr="00B3062A">
              <w:t>hr</w:t>
            </w:r>
            <w:proofErr w:type="spellEnd"/>
            <w:r w:rsidRPr="00B3062A">
              <w:t xml:space="preserve"> of planting</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642406" w:rsidP="00642406">
            <w:r>
              <w:t>Plant</w:t>
            </w:r>
            <w:r w:rsidR="008D7280" w:rsidRPr="00B3062A">
              <w:t xml:space="preserve"> Soybeans</w:t>
            </w:r>
          </w:p>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E265EF"/>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Acre/hour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6</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8</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Labor/</w:t>
            </w:r>
            <w:proofErr w:type="spellStart"/>
            <w:r w:rsidRPr="00B3062A">
              <w:t>hr</w:t>
            </w:r>
            <w:proofErr w:type="spellEnd"/>
            <w:r w:rsidRPr="00B3062A">
              <w:t xml:space="preserve"> of planting</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Harvesting Corn</w:t>
            </w:r>
          </w:p>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Acre/hour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3</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3</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Labor/hour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1.5</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1.5</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A83036">
            <w:r w:rsidRPr="00B3062A">
              <w:t>Harvest Soybeans</w:t>
            </w:r>
          </w:p>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A83036" w:rsidP="008D7280">
            <w:r>
              <w:t>A</w:t>
            </w:r>
            <w:r w:rsidR="008D7280" w:rsidRPr="00B3062A">
              <w:t>cres/hour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5</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5.5</w:t>
            </w:r>
          </w:p>
        </w:tc>
      </w:tr>
      <w:tr w:rsidR="008D7280" w:rsidRPr="00B3062A" w:rsidTr="00A83036">
        <w:tblPrEx>
          <w:tblCellMar>
            <w:top w:w="0" w:type="dxa"/>
            <w:bottom w:w="0" w:type="dxa"/>
          </w:tblCellMar>
        </w:tblPrEx>
        <w:trPr>
          <w:trHeight w:val="288"/>
        </w:trPr>
        <w:tc>
          <w:tcPr>
            <w:tcW w:w="1957"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2723"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Labor/hour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1.5</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1.5</w:t>
            </w:r>
          </w:p>
        </w:tc>
      </w:tr>
    </w:tbl>
    <w:p w:rsidR="008D7280" w:rsidRPr="00B3062A" w:rsidRDefault="008D7280" w:rsidP="008D7280"/>
    <w:p w:rsidR="008D7280" w:rsidRPr="00B3062A" w:rsidRDefault="008D7280" w:rsidP="008D7280">
      <w:pPr>
        <w:ind w:firstLine="720"/>
      </w:pPr>
      <w:r w:rsidRPr="00B3062A">
        <w:t>Corn yields in bushels on Farm 1 are:</w:t>
      </w:r>
    </w:p>
    <w:p w:rsidR="008D7280" w:rsidRPr="00B3062A" w:rsidRDefault="008D7280" w:rsidP="008D7280"/>
    <w:tbl>
      <w:tblPr>
        <w:tblW w:w="0" w:type="auto"/>
        <w:tblInd w:w="828" w:type="dxa"/>
        <w:tblLayout w:type="fixed"/>
        <w:tblLook w:val="0000" w:firstRow="0" w:lastRow="0" w:firstColumn="0" w:lastColumn="0" w:noHBand="0" w:noVBand="0"/>
      </w:tblPr>
      <w:tblGrid>
        <w:gridCol w:w="2340"/>
        <w:gridCol w:w="1900"/>
        <w:gridCol w:w="1728"/>
        <w:gridCol w:w="1728"/>
      </w:tblGrid>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7" w:space="0" w:color="000000"/>
              <w:right w:val="single" w:sz="7" w:space="0" w:color="000000"/>
            </w:tcBorders>
          </w:tcPr>
          <w:p w:rsidR="008D7280" w:rsidRPr="00B3062A" w:rsidRDefault="008D7280" w:rsidP="008D7280">
            <w:pPr>
              <w:spacing w:after="19"/>
            </w:pPr>
          </w:p>
        </w:tc>
        <w:tc>
          <w:tcPr>
            <w:tcW w:w="1900"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after="19"/>
            </w:pPr>
          </w:p>
        </w:tc>
        <w:tc>
          <w:tcPr>
            <w:tcW w:w="1728" w:type="dxa"/>
            <w:gridSpan w:val="2"/>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after="19"/>
              <w:jc w:val="center"/>
            </w:pPr>
            <w:r w:rsidRPr="00B3062A">
              <w:t>Planting Date</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7" w:space="0" w:color="000000"/>
            </w:tcBorders>
          </w:tcPr>
          <w:p w:rsidR="008D7280" w:rsidRPr="00B3062A" w:rsidRDefault="008D7280" w:rsidP="008D7280"/>
        </w:tc>
        <w:tc>
          <w:tcPr>
            <w:tcW w:w="190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tc>
        <w:tc>
          <w:tcPr>
            <w:tcW w:w="172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May</w:t>
            </w:r>
          </w:p>
        </w:tc>
        <w:tc>
          <w:tcPr>
            <w:tcW w:w="172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June</w:t>
            </w:r>
          </w:p>
        </w:tc>
      </w:tr>
      <w:tr w:rsidR="008D7280" w:rsidRPr="00B3062A" w:rsidTr="008D7280">
        <w:tblPrEx>
          <w:tblCellMar>
            <w:top w:w="0" w:type="dxa"/>
            <w:bottom w:w="0" w:type="dxa"/>
          </w:tblCellMar>
        </w:tblPrEx>
        <w:tc>
          <w:tcPr>
            <w:tcW w:w="2340" w:type="dxa"/>
            <w:vMerge w:val="restart"/>
            <w:tcBorders>
              <w:top w:val="single" w:sz="6" w:space="0" w:color="FFFFFF"/>
              <w:left w:val="single" w:sz="6" w:space="0" w:color="FFFFFF"/>
              <w:bottom w:val="nil"/>
              <w:right w:val="single" w:sz="7" w:space="0" w:color="000000"/>
            </w:tcBorders>
          </w:tcPr>
          <w:p w:rsidR="008D7280" w:rsidRPr="00B3062A" w:rsidRDefault="008D7280" w:rsidP="008D7280">
            <w:r w:rsidRPr="00B3062A">
              <w:t>Harvest Date</w:t>
            </w:r>
          </w:p>
        </w:tc>
        <w:tc>
          <w:tcPr>
            <w:tcW w:w="190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October</w:t>
            </w:r>
          </w:p>
        </w:tc>
        <w:tc>
          <w:tcPr>
            <w:tcW w:w="172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120</w:t>
            </w:r>
          </w:p>
        </w:tc>
        <w:tc>
          <w:tcPr>
            <w:tcW w:w="172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110</w:t>
            </w:r>
          </w:p>
        </w:tc>
      </w:tr>
      <w:tr w:rsidR="008D7280" w:rsidRPr="00B3062A" w:rsidTr="008D7280">
        <w:tblPrEx>
          <w:tblCellMar>
            <w:top w:w="0" w:type="dxa"/>
            <w:bottom w:w="0" w:type="dxa"/>
          </w:tblCellMar>
        </w:tblPrEx>
        <w:tc>
          <w:tcPr>
            <w:tcW w:w="2340" w:type="dxa"/>
            <w:vMerge/>
            <w:tcBorders>
              <w:top w:val="nil"/>
              <w:left w:val="single" w:sz="6" w:space="0" w:color="FFFFFF"/>
              <w:bottom w:val="single" w:sz="6" w:space="0" w:color="FFFFFF"/>
              <w:right w:val="single" w:sz="7" w:space="0" w:color="000000"/>
            </w:tcBorders>
          </w:tcPr>
          <w:p w:rsidR="008D7280" w:rsidRPr="00B3062A" w:rsidRDefault="008D7280" w:rsidP="008D7280"/>
        </w:tc>
        <w:tc>
          <w:tcPr>
            <w:tcW w:w="190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November</w:t>
            </w:r>
          </w:p>
        </w:tc>
        <w:tc>
          <w:tcPr>
            <w:tcW w:w="172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140</w:t>
            </w:r>
          </w:p>
        </w:tc>
        <w:tc>
          <w:tcPr>
            <w:tcW w:w="172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130</w:t>
            </w:r>
          </w:p>
        </w:tc>
      </w:tr>
    </w:tbl>
    <w:p w:rsidR="008D7280" w:rsidRPr="00B3062A" w:rsidRDefault="008D7280" w:rsidP="008D7280"/>
    <w:p w:rsidR="008D7280" w:rsidRPr="00B3062A" w:rsidRDefault="008D7280" w:rsidP="008D7280">
      <w:pPr>
        <w:spacing w:line="201" w:lineRule="exact"/>
      </w:pPr>
    </w:p>
    <w:p w:rsidR="008D7280" w:rsidRPr="00B3062A" w:rsidRDefault="008D7280" w:rsidP="008D7280">
      <w:pPr>
        <w:spacing w:line="201" w:lineRule="exact"/>
        <w:ind w:firstLine="720"/>
      </w:pPr>
      <w:r w:rsidRPr="00B3062A">
        <w:t>Corn yields on Farm 2 are 90% of those on Farm 1.</w:t>
      </w:r>
    </w:p>
    <w:p w:rsidR="008D7280" w:rsidRPr="00B3062A" w:rsidRDefault="008D7280" w:rsidP="008D7280">
      <w:pPr>
        <w:spacing w:line="201" w:lineRule="exact"/>
      </w:pPr>
    </w:p>
    <w:p w:rsidR="008D7280" w:rsidRPr="00B3062A" w:rsidRDefault="008D7280" w:rsidP="008D7280">
      <w:pPr>
        <w:spacing w:line="201" w:lineRule="exact"/>
      </w:pPr>
    </w:p>
    <w:p w:rsidR="008D7280" w:rsidRPr="00B3062A" w:rsidRDefault="008D7280" w:rsidP="008D7280">
      <w:pPr>
        <w:spacing w:line="201" w:lineRule="exact"/>
        <w:ind w:firstLine="720"/>
      </w:pPr>
      <w:r w:rsidRPr="00B3062A">
        <w:t>Soybean yields in bushels (</w:t>
      </w:r>
      <w:proofErr w:type="spellStart"/>
      <w:r w:rsidRPr="00B3062A">
        <w:t>bu</w:t>
      </w:r>
      <w:proofErr w:type="spellEnd"/>
      <w:r w:rsidRPr="00B3062A">
        <w:t>) on Farm 1 are:</w:t>
      </w:r>
    </w:p>
    <w:p w:rsidR="008D7280" w:rsidRPr="00B3062A" w:rsidRDefault="008D7280" w:rsidP="008D7280">
      <w:pPr>
        <w:spacing w:line="201" w:lineRule="exact"/>
      </w:pPr>
    </w:p>
    <w:tbl>
      <w:tblPr>
        <w:tblW w:w="0" w:type="auto"/>
        <w:tblInd w:w="828" w:type="dxa"/>
        <w:tblLayout w:type="fixed"/>
        <w:tblLook w:val="0000" w:firstRow="0" w:lastRow="0" w:firstColumn="0" w:lastColumn="0" w:noHBand="0" w:noVBand="0"/>
      </w:tblPr>
      <w:tblGrid>
        <w:gridCol w:w="2340"/>
        <w:gridCol w:w="1900"/>
        <w:gridCol w:w="1612"/>
        <w:gridCol w:w="1612"/>
      </w:tblGrid>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7" w:space="0" w:color="000000"/>
              <w:right w:val="single" w:sz="7" w:space="0" w:color="000000"/>
            </w:tcBorders>
          </w:tcPr>
          <w:p w:rsidR="008D7280" w:rsidRPr="00B3062A" w:rsidRDefault="008D7280" w:rsidP="008D7280">
            <w:pPr>
              <w:spacing w:after="19" w:line="201" w:lineRule="exact"/>
            </w:pPr>
          </w:p>
        </w:tc>
        <w:tc>
          <w:tcPr>
            <w:tcW w:w="1900"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after="19" w:line="201" w:lineRule="exact"/>
            </w:pPr>
          </w:p>
        </w:tc>
        <w:tc>
          <w:tcPr>
            <w:tcW w:w="1612" w:type="dxa"/>
            <w:gridSpan w:val="2"/>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after="19" w:line="201" w:lineRule="exact"/>
              <w:jc w:val="center"/>
            </w:pPr>
            <w:r w:rsidRPr="00B3062A">
              <w:t>Planting Date</w:t>
            </w:r>
          </w:p>
        </w:tc>
      </w:tr>
      <w:tr w:rsidR="008D7280" w:rsidRPr="00B3062A" w:rsidTr="008D7280">
        <w:tblPrEx>
          <w:tblCellMar>
            <w:top w:w="0" w:type="dxa"/>
            <w:bottom w:w="0" w:type="dxa"/>
          </w:tblCellMar>
        </w:tblPrEx>
        <w:tc>
          <w:tcPr>
            <w:tcW w:w="2340" w:type="dxa"/>
            <w:tcBorders>
              <w:top w:val="single" w:sz="6" w:space="0" w:color="FFFFFF"/>
              <w:left w:val="single" w:sz="6" w:space="0" w:color="FFFFFF"/>
              <w:bottom w:val="single" w:sz="6" w:space="0" w:color="FFFFFF"/>
              <w:right w:val="single" w:sz="7" w:space="0" w:color="000000"/>
            </w:tcBorders>
          </w:tcPr>
          <w:p w:rsidR="008D7280" w:rsidRPr="00B3062A" w:rsidRDefault="008D7280" w:rsidP="008D7280">
            <w:pPr>
              <w:spacing w:line="144" w:lineRule="exact"/>
            </w:pPr>
          </w:p>
          <w:p w:rsidR="008D7280" w:rsidRPr="00B3062A" w:rsidRDefault="008D7280" w:rsidP="008D7280">
            <w:pPr>
              <w:spacing w:line="201" w:lineRule="exact"/>
            </w:pPr>
          </w:p>
        </w:tc>
        <w:tc>
          <w:tcPr>
            <w:tcW w:w="190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pP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jc w:val="center"/>
            </w:pPr>
            <w:r w:rsidRPr="00B3062A">
              <w:t>May</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jc w:val="center"/>
            </w:pPr>
            <w:r w:rsidRPr="00B3062A">
              <w:t>June</w:t>
            </w:r>
          </w:p>
        </w:tc>
      </w:tr>
      <w:tr w:rsidR="008D7280" w:rsidRPr="00B3062A" w:rsidTr="008D7280">
        <w:tblPrEx>
          <w:tblCellMar>
            <w:top w:w="0" w:type="dxa"/>
            <w:bottom w:w="0" w:type="dxa"/>
          </w:tblCellMar>
        </w:tblPrEx>
        <w:tc>
          <w:tcPr>
            <w:tcW w:w="2340" w:type="dxa"/>
            <w:vMerge w:val="restart"/>
            <w:tcBorders>
              <w:top w:val="single" w:sz="6" w:space="0" w:color="FFFFFF"/>
              <w:left w:val="single" w:sz="6" w:space="0" w:color="FFFFFF"/>
              <w:bottom w:val="nil"/>
              <w:right w:val="single" w:sz="7" w:space="0" w:color="000000"/>
            </w:tcBorders>
          </w:tcPr>
          <w:p w:rsidR="008D7280" w:rsidRPr="00B3062A" w:rsidRDefault="008D7280" w:rsidP="008D7280">
            <w:pPr>
              <w:spacing w:line="144" w:lineRule="exact"/>
            </w:pPr>
          </w:p>
          <w:p w:rsidR="008D7280" w:rsidRPr="00B3062A" w:rsidRDefault="008D7280" w:rsidP="008D7280">
            <w:pPr>
              <w:spacing w:line="201" w:lineRule="exact"/>
            </w:pPr>
            <w:r w:rsidRPr="00B3062A">
              <w:t>Harvest Date</w:t>
            </w:r>
          </w:p>
        </w:tc>
        <w:tc>
          <w:tcPr>
            <w:tcW w:w="190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pPr>
            <w:r w:rsidRPr="00B3062A">
              <w:t>September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jc w:val="center"/>
            </w:pPr>
            <w:r w:rsidRPr="00B3062A">
              <w:t>40</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jc w:val="center"/>
            </w:pPr>
            <w:r w:rsidRPr="00B3062A">
              <w:t>38</w:t>
            </w:r>
          </w:p>
        </w:tc>
      </w:tr>
      <w:tr w:rsidR="008D7280" w:rsidRPr="00B3062A" w:rsidTr="008D7280">
        <w:tblPrEx>
          <w:tblCellMar>
            <w:top w:w="0" w:type="dxa"/>
            <w:bottom w:w="0" w:type="dxa"/>
          </w:tblCellMar>
        </w:tblPrEx>
        <w:tc>
          <w:tcPr>
            <w:tcW w:w="2340" w:type="dxa"/>
            <w:vMerge/>
            <w:tcBorders>
              <w:top w:val="nil"/>
              <w:left w:val="single" w:sz="6" w:space="0" w:color="FFFFFF"/>
              <w:bottom w:val="single" w:sz="6" w:space="0" w:color="FFFFFF"/>
              <w:right w:val="single" w:sz="7" w:space="0" w:color="000000"/>
            </w:tcBorders>
          </w:tcPr>
          <w:p w:rsidR="008D7280" w:rsidRPr="00B3062A" w:rsidRDefault="008D7280" w:rsidP="008D7280">
            <w:pPr>
              <w:spacing w:line="201" w:lineRule="exact"/>
            </w:pPr>
          </w:p>
        </w:tc>
        <w:tc>
          <w:tcPr>
            <w:tcW w:w="1900"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pPr>
            <w:r w:rsidRPr="00B3062A">
              <w:t>October</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jc w:val="center"/>
            </w:pPr>
            <w:r w:rsidRPr="00B3062A">
              <w:t>45</w:t>
            </w:r>
          </w:p>
        </w:tc>
        <w:tc>
          <w:tcPr>
            <w:tcW w:w="161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spacing w:line="144" w:lineRule="exact"/>
            </w:pPr>
          </w:p>
          <w:p w:rsidR="008D7280" w:rsidRPr="00B3062A" w:rsidRDefault="008D7280" w:rsidP="008D7280">
            <w:pPr>
              <w:spacing w:line="201" w:lineRule="exact"/>
              <w:jc w:val="center"/>
            </w:pPr>
            <w:r w:rsidRPr="00B3062A">
              <w:t>42</w:t>
            </w:r>
          </w:p>
        </w:tc>
      </w:tr>
    </w:tbl>
    <w:p w:rsidR="008D7280" w:rsidRPr="00B3062A" w:rsidRDefault="008D7280" w:rsidP="008D7280">
      <w:pPr>
        <w:spacing w:line="201" w:lineRule="exact"/>
      </w:pPr>
    </w:p>
    <w:p w:rsidR="008D7280" w:rsidRPr="00B3062A" w:rsidRDefault="008D7280" w:rsidP="008D7280">
      <w:pPr>
        <w:spacing w:line="201" w:lineRule="exact"/>
        <w:sectPr w:rsidR="008D7280" w:rsidRPr="00B3062A" w:rsidSect="008D7280">
          <w:type w:val="continuous"/>
          <w:pgSz w:w="12240" w:h="15840"/>
          <w:pgMar w:top="1008" w:right="1440" w:bottom="1008" w:left="1440" w:header="1008" w:footer="1008" w:gutter="0"/>
          <w:cols w:space="720"/>
          <w:noEndnote/>
        </w:sectPr>
      </w:pPr>
    </w:p>
    <w:p w:rsidR="008D7280" w:rsidRPr="00B3062A" w:rsidRDefault="008D7280" w:rsidP="008D7280">
      <w:pPr>
        <w:ind w:left="720"/>
      </w:pPr>
      <w:r w:rsidRPr="00B3062A">
        <w:t xml:space="preserve">Soybean yields on Farm 2 are 110% of those on Farm 1.  Plowing is done in December, March, April or May.  Farm labor is shared between the farms and there are 60 hours in each month with </w:t>
      </w:r>
      <w:proofErr w:type="gramStart"/>
      <w:r w:rsidRPr="00B3062A">
        <w:t>4</w:t>
      </w:r>
      <w:proofErr w:type="gramEnd"/>
      <w:r w:rsidRPr="00B3062A">
        <w:t xml:space="preserve"> people working.  </w:t>
      </w:r>
      <w:proofErr w:type="gramStart"/>
      <w:r w:rsidRPr="00B3062A">
        <w:t>Farm 1 has 300 acres</w:t>
      </w:r>
      <w:proofErr w:type="gramEnd"/>
      <w:r w:rsidRPr="00B3062A">
        <w:t xml:space="preserve">, </w:t>
      </w:r>
      <w:proofErr w:type="gramStart"/>
      <w:r w:rsidRPr="00B3062A">
        <w:t>Farm 2 has 200 acres</w:t>
      </w:r>
      <w:proofErr w:type="gramEnd"/>
      <w:r w:rsidRPr="00B3062A">
        <w:t>.</w:t>
      </w:r>
    </w:p>
    <w:p w:rsidR="008D7280" w:rsidRPr="00B3062A" w:rsidRDefault="008D7280" w:rsidP="008D7280"/>
    <w:tbl>
      <w:tblPr>
        <w:tblW w:w="0" w:type="auto"/>
        <w:tblInd w:w="825" w:type="dxa"/>
        <w:tblLayout w:type="fixed"/>
        <w:tblCellMar>
          <w:left w:w="105" w:type="dxa"/>
          <w:right w:w="105" w:type="dxa"/>
        </w:tblCellMar>
        <w:tblLook w:val="0000" w:firstRow="0" w:lastRow="0" w:firstColumn="0" w:lastColumn="0" w:noHBand="0" w:noVBand="0"/>
      </w:tblPr>
      <w:tblGrid>
        <w:gridCol w:w="2822"/>
        <w:gridCol w:w="1008"/>
        <w:gridCol w:w="1008"/>
        <w:gridCol w:w="1008"/>
        <w:gridCol w:w="1008"/>
      </w:tblGrid>
      <w:tr w:rsidR="008D7280" w:rsidRPr="00B3062A" w:rsidTr="008D7280">
        <w:tblPrEx>
          <w:tblCellMar>
            <w:top w:w="0" w:type="dxa"/>
            <w:bottom w:w="0" w:type="dxa"/>
          </w:tblCellMar>
        </w:tblPrEx>
        <w:tc>
          <w:tcPr>
            <w:tcW w:w="2822"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pPr>
            <w:r w:rsidRPr="00B3062A">
              <w:t>Feed Lot Data</w:t>
            </w:r>
          </w:p>
        </w:tc>
        <w:tc>
          <w:tcPr>
            <w:tcW w:w="1008" w:type="dxa"/>
            <w:gridSpan w:val="4"/>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pPr>
            <w:r w:rsidRPr="00B3062A">
              <w:t>Characteristics of Alternative Feeding Systems per Feeder Animal</w:t>
            </w:r>
          </w:p>
        </w:tc>
      </w:tr>
      <w:tr w:rsidR="008D7280" w:rsidRPr="00B3062A" w:rsidTr="008D7280">
        <w:tblPrEx>
          <w:tblCellMar>
            <w:top w:w="0" w:type="dxa"/>
            <w:bottom w:w="0" w:type="dxa"/>
          </w:tblCellMar>
        </w:tblPrEx>
        <w:tc>
          <w:tcPr>
            <w:tcW w:w="2822"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pPr>
            <w:r w:rsidRPr="00B3062A">
              <w:lastRenderedPageBreak/>
              <w:t>Method Number</w:t>
            </w:r>
          </w:p>
        </w:tc>
        <w:tc>
          <w:tcPr>
            <w:tcW w:w="1008"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jc w:val="center"/>
            </w:pPr>
            <w:r w:rsidRPr="00B3062A">
              <w:lastRenderedPageBreak/>
              <w:t>1</w:t>
            </w:r>
          </w:p>
        </w:tc>
        <w:tc>
          <w:tcPr>
            <w:tcW w:w="1008"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jc w:val="center"/>
            </w:pPr>
            <w:r w:rsidRPr="00B3062A">
              <w:lastRenderedPageBreak/>
              <w:t>2</w:t>
            </w:r>
          </w:p>
        </w:tc>
        <w:tc>
          <w:tcPr>
            <w:tcW w:w="1008"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jc w:val="center"/>
            </w:pPr>
            <w:r w:rsidRPr="00B3062A">
              <w:lastRenderedPageBreak/>
              <w:t>3</w:t>
            </w:r>
          </w:p>
        </w:tc>
        <w:tc>
          <w:tcPr>
            <w:tcW w:w="1008" w:type="dxa"/>
            <w:tcBorders>
              <w:top w:val="single" w:sz="6" w:space="0" w:color="FFFFFF"/>
              <w:left w:val="single" w:sz="6" w:space="0" w:color="FFFFFF"/>
              <w:bottom w:val="single" w:sz="7" w:space="0" w:color="000000"/>
              <w:right w:val="single" w:sz="6" w:space="0" w:color="FFFFFF"/>
            </w:tcBorders>
          </w:tcPr>
          <w:p w:rsidR="008D7280" w:rsidRPr="00B3062A" w:rsidRDefault="008D7280" w:rsidP="008D7280">
            <w:pPr>
              <w:spacing w:line="144" w:lineRule="exact"/>
            </w:pPr>
          </w:p>
          <w:p w:rsidR="008D7280" w:rsidRPr="00B3062A" w:rsidRDefault="008D7280" w:rsidP="008D7280">
            <w:pPr>
              <w:spacing w:after="19"/>
              <w:jc w:val="center"/>
            </w:pPr>
            <w:r w:rsidRPr="00B3062A">
              <w:lastRenderedPageBreak/>
              <w:t>4</w:t>
            </w:r>
          </w:p>
        </w:tc>
      </w:tr>
      <w:tr w:rsidR="008D7280" w:rsidRPr="00B3062A" w:rsidTr="008D7280">
        <w:tblPrEx>
          <w:tblCellMar>
            <w:top w:w="0" w:type="dxa"/>
            <w:bottom w:w="0" w:type="dxa"/>
          </w:tblCellMar>
        </w:tblPrEx>
        <w:tc>
          <w:tcPr>
            <w:tcW w:w="282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Final Animal Weight/lbs.</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900</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870</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900</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920</w:t>
            </w:r>
          </w:p>
        </w:tc>
      </w:tr>
      <w:tr w:rsidR="008D7280" w:rsidRPr="00B3062A" w:rsidTr="008D7280">
        <w:tblPrEx>
          <w:tblCellMar>
            <w:top w:w="0" w:type="dxa"/>
            <w:bottom w:w="0" w:type="dxa"/>
          </w:tblCellMar>
        </w:tblPrEx>
        <w:tc>
          <w:tcPr>
            <w:tcW w:w="282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Bushels of Corn</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40</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45</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30</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42</w:t>
            </w:r>
          </w:p>
        </w:tc>
      </w:tr>
      <w:tr w:rsidR="008D7280" w:rsidRPr="00B3062A" w:rsidTr="008D7280">
        <w:tblPrEx>
          <w:tblCellMar>
            <w:top w:w="0" w:type="dxa"/>
            <w:bottom w:w="0" w:type="dxa"/>
          </w:tblCellMar>
        </w:tblPrEx>
        <w:tc>
          <w:tcPr>
            <w:tcW w:w="282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Bushels of Soybeans</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10</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5</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20</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6</w:t>
            </w:r>
          </w:p>
        </w:tc>
      </w:tr>
      <w:tr w:rsidR="008D7280" w:rsidRPr="00B3062A" w:rsidTr="008D7280">
        <w:tblPrEx>
          <w:tblCellMar>
            <w:top w:w="0" w:type="dxa"/>
            <w:bottom w:w="0" w:type="dxa"/>
          </w:tblCellMar>
        </w:tblPrEx>
        <w:tc>
          <w:tcPr>
            <w:tcW w:w="2822"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r w:rsidRPr="00B3062A">
              <w:t>Other Costs</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20</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25</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15</w:t>
            </w:r>
          </w:p>
        </w:tc>
        <w:tc>
          <w:tcPr>
            <w:tcW w:w="1008" w:type="dxa"/>
            <w:tcBorders>
              <w:top w:val="single" w:sz="6" w:space="0" w:color="FFFFFF"/>
              <w:left w:val="single" w:sz="6" w:space="0" w:color="FFFFFF"/>
              <w:bottom w:val="single" w:sz="6" w:space="0" w:color="FFFFFF"/>
              <w:right w:val="single" w:sz="6" w:space="0" w:color="FFFFFF"/>
            </w:tcBorders>
          </w:tcPr>
          <w:p w:rsidR="008D7280" w:rsidRPr="00B3062A" w:rsidRDefault="008D7280" w:rsidP="008D7280">
            <w:pPr>
              <w:jc w:val="center"/>
            </w:pPr>
            <w:r w:rsidRPr="00B3062A">
              <w:t>30</w:t>
            </w:r>
          </w:p>
        </w:tc>
      </w:tr>
    </w:tbl>
    <w:p w:rsidR="008D7280" w:rsidRPr="00B3062A" w:rsidRDefault="008D7280" w:rsidP="008D7280"/>
    <w:p w:rsidR="008D7280" w:rsidRPr="00B3062A" w:rsidRDefault="008D7280" w:rsidP="008D7280">
      <w:pPr>
        <w:ind w:firstLine="720"/>
      </w:pPr>
      <w:r w:rsidRPr="00B3062A">
        <w:t>Market Data:</w:t>
      </w:r>
      <w:r w:rsidRPr="00B3062A">
        <w:tab/>
      </w:r>
    </w:p>
    <w:p w:rsidR="008D7280" w:rsidRPr="00B3062A" w:rsidRDefault="008D7280" w:rsidP="008D7280">
      <w:pPr>
        <w:ind w:firstLine="720"/>
      </w:pPr>
      <w:r w:rsidRPr="00B3062A">
        <w:t>Purchase cost of feeder animals</w:t>
      </w:r>
      <w:r w:rsidRPr="00B3062A">
        <w:tab/>
      </w:r>
      <w:r w:rsidRPr="00B3062A">
        <w:tab/>
      </w:r>
      <w:r w:rsidRPr="00B3062A">
        <w:tab/>
        <w:t>$125/head</w:t>
      </w:r>
    </w:p>
    <w:p w:rsidR="008D7280" w:rsidRPr="00B3062A" w:rsidRDefault="008D7280" w:rsidP="008D7280">
      <w:pPr>
        <w:ind w:firstLine="720"/>
      </w:pPr>
      <w:r w:rsidRPr="00B3062A">
        <w:t>Market price of corn (same to both farms)</w:t>
      </w:r>
      <w:r w:rsidRPr="00B3062A">
        <w:tab/>
      </w:r>
      <w:r w:rsidRPr="00B3062A">
        <w:tab/>
        <w:t>$3.00/</w:t>
      </w:r>
      <w:proofErr w:type="spellStart"/>
      <w:r w:rsidRPr="00B3062A">
        <w:t>bu</w:t>
      </w:r>
      <w:proofErr w:type="spellEnd"/>
    </w:p>
    <w:p w:rsidR="008D7280" w:rsidRPr="00B3062A" w:rsidRDefault="008D7280" w:rsidP="008D7280">
      <w:pPr>
        <w:ind w:firstLine="720"/>
      </w:pPr>
      <w:r w:rsidRPr="00B3062A">
        <w:t>Market price of soybeans (same to both farms)</w:t>
      </w:r>
      <w:r w:rsidRPr="00B3062A">
        <w:tab/>
        <w:t>$6.75/</w:t>
      </w:r>
      <w:proofErr w:type="spellStart"/>
      <w:r w:rsidRPr="00B3062A">
        <w:t>bu</w:t>
      </w:r>
      <w:proofErr w:type="spellEnd"/>
    </w:p>
    <w:p w:rsidR="008D7280" w:rsidRPr="00B3062A" w:rsidRDefault="008D7280" w:rsidP="008D7280">
      <w:pPr>
        <w:ind w:firstLine="720"/>
      </w:pPr>
      <w:r w:rsidRPr="00B3062A">
        <w:t xml:space="preserve">Cost of purchasing feed </w:t>
      </w:r>
      <w:r w:rsidRPr="00B3062A">
        <w:tab/>
      </w:r>
      <w:r w:rsidRPr="00B3062A">
        <w:tab/>
      </w:r>
      <w:r w:rsidRPr="00B3062A">
        <w:tab/>
      </w:r>
      <w:r w:rsidRPr="00B3062A">
        <w:tab/>
        <w:t>120% of market price</w:t>
      </w:r>
    </w:p>
    <w:p w:rsidR="008D7280" w:rsidRPr="00B3062A" w:rsidRDefault="008D7280" w:rsidP="008D7280">
      <w:pPr>
        <w:ind w:firstLine="720"/>
      </w:pPr>
      <w:r w:rsidRPr="00B3062A">
        <w:t>Price of fed beef applicable to final animal weight</w:t>
      </w:r>
      <w:r w:rsidRPr="00B3062A">
        <w:tab/>
        <w:t xml:space="preserve">$50/100 </w:t>
      </w:r>
      <w:proofErr w:type="spellStart"/>
      <w:r w:rsidRPr="00B3062A">
        <w:t>lbs</w:t>
      </w:r>
      <w:proofErr w:type="spellEnd"/>
    </w:p>
    <w:p w:rsidR="008D7280" w:rsidRPr="00B3062A" w:rsidRDefault="008D7280" w:rsidP="008D7280">
      <w:pPr>
        <w:ind w:firstLine="720"/>
      </w:pPr>
      <w:r w:rsidRPr="00B3062A">
        <w:t>Cost of raising corn</w:t>
      </w:r>
      <w:r w:rsidRPr="00B3062A">
        <w:tab/>
      </w:r>
      <w:r w:rsidRPr="00B3062A">
        <w:tab/>
      </w:r>
      <w:r w:rsidRPr="00B3062A">
        <w:tab/>
      </w:r>
      <w:r w:rsidRPr="00B3062A">
        <w:tab/>
      </w:r>
      <w:r w:rsidRPr="00B3062A">
        <w:tab/>
        <w:t>$100/acre</w:t>
      </w:r>
    </w:p>
    <w:p w:rsidR="008D7280" w:rsidRPr="00B3062A" w:rsidRDefault="008D7280" w:rsidP="008D7280">
      <w:pPr>
        <w:ind w:firstLine="1440"/>
      </w:pPr>
      <w:r w:rsidRPr="00B3062A">
        <w:t xml:space="preserve">     </w:t>
      </w:r>
      <w:proofErr w:type="gramStart"/>
      <w:r w:rsidRPr="00B3062A">
        <w:t>soybeans</w:t>
      </w:r>
      <w:proofErr w:type="gramEnd"/>
      <w:r w:rsidRPr="00B3062A">
        <w:tab/>
      </w:r>
      <w:r w:rsidRPr="00B3062A">
        <w:tab/>
      </w:r>
      <w:r w:rsidRPr="00B3062A">
        <w:tab/>
      </w:r>
      <w:r w:rsidRPr="00B3062A">
        <w:tab/>
      </w:r>
      <w:r w:rsidRPr="00B3062A">
        <w:tab/>
        <w:t>$ 60/acre</w:t>
      </w:r>
    </w:p>
    <w:p w:rsidR="008D7280" w:rsidRPr="00B3062A" w:rsidRDefault="008D7280" w:rsidP="008D7280">
      <w:pPr>
        <w:ind w:firstLine="720"/>
      </w:pPr>
      <w:r w:rsidRPr="00B3062A">
        <w:t>Transport Costs:</w:t>
      </w:r>
    </w:p>
    <w:p w:rsidR="008D7280" w:rsidRPr="00B3062A" w:rsidRDefault="008D7280" w:rsidP="0006610D">
      <w:pPr>
        <w:ind w:firstLine="720"/>
      </w:pPr>
      <w:r w:rsidRPr="00B3062A">
        <w:t>Farm 1 to Feedlot</w:t>
      </w:r>
      <w:r w:rsidR="0006610D">
        <w:tab/>
      </w:r>
      <w:r w:rsidRPr="00B3062A">
        <w:t xml:space="preserve">Corn </w:t>
      </w:r>
      <w:r w:rsidRPr="00B3062A">
        <w:tab/>
      </w:r>
      <w:r w:rsidRPr="00B3062A">
        <w:tab/>
        <w:t>$0.05/</w:t>
      </w:r>
      <w:proofErr w:type="spellStart"/>
      <w:r w:rsidRPr="00B3062A">
        <w:t>bu</w:t>
      </w:r>
      <w:proofErr w:type="spellEnd"/>
    </w:p>
    <w:p w:rsidR="008D7280" w:rsidRPr="00B3062A" w:rsidRDefault="008D7280" w:rsidP="0006610D">
      <w:pPr>
        <w:ind w:left="1440" w:firstLine="1440"/>
      </w:pPr>
      <w:r w:rsidRPr="00B3062A">
        <w:t xml:space="preserve">Soybeans </w:t>
      </w:r>
      <w:r w:rsidRPr="00B3062A">
        <w:tab/>
        <w:t>$0.12/</w:t>
      </w:r>
      <w:proofErr w:type="spellStart"/>
      <w:r w:rsidRPr="00B3062A">
        <w:t>bu</w:t>
      </w:r>
      <w:proofErr w:type="spellEnd"/>
    </w:p>
    <w:p w:rsidR="008D7280" w:rsidRPr="00B3062A" w:rsidRDefault="008D7280" w:rsidP="0006610D">
      <w:pPr>
        <w:ind w:firstLine="720"/>
      </w:pPr>
      <w:r w:rsidRPr="00B3062A">
        <w:t>Farm 2 to Feedlot</w:t>
      </w:r>
      <w:r w:rsidR="0006610D">
        <w:tab/>
      </w:r>
      <w:r w:rsidRPr="00B3062A">
        <w:t>Corn</w:t>
      </w:r>
      <w:r w:rsidRPr="00B3062A">
        <w:tab/>
      </w:r>
      <w:r w:rsidRPr="00B3062A">
        <w:tab/>
        <w:t xml:space="preserve"> $0.10/</w:t>
      </w:r>
      <w:proofErr w:type="spellStart"/>
      <w:r w:rsidRPr="00B3062A">
        <w:t>bu</w:t>
      </w:r>
      <w:proofErr w:type="spellEnd"/>
    </w:p>
    <w:p w:rsidR="008D7280" w:rsidRPr="00B3062A" w:rsidRDefault="008D7280" w:rsidP="0006610D">
      <w:pPr>
        <w:ind w:left="1440" w:firstLine="1440"/>
      </w:pPr>
      <w:r w:rsidRPr="00B3062A">
        <w:t>Soybeans</w:t>
      </w:r>
      <w:r w:rsidRPr="00B3062A">
        <w:tab/>
        <w:t>$0.05/</w:t>
      </w:r>
      <w:proofErr w:type="spellStart"/>
      <w:r w:rsidRPr="00B3062A">
        <w:t>bu</w:t>
      </w:r>
      <w:proofErr w:type="spellEnd"/>
    </w:p>
    <w:p w:rsidR="008D7280" w:rsidRPr="00B3062A" w:rsidRDefault="008D7280" w:rsidP="008D7280"/>
    <w:p w:rsidR="008D7280" w:rsidRPr="00B3062A" w:rsidRDefault="008D7280" w:rsidP="008D7280">
      <w:pPr>
        <w:ind w:left="720"/>
      </w:pPr>
      <w:r w:rsidRPr="00B3062A">
        <w:t>Assume purchased feed and crops sold to market have a zero transport cost.</w:t>
      </w:r>
    </w:p>
    <w:p w:rsidR="008D7280" w:rsidRPr="00B3062A" w:rsidRDefault="008D7280" w:rsidP="008D7280"/>
    <w:p w:rsidR="008D7280" w:rsidRPr="00B3062A" w:rsidRDefault="008D7280" w:rsidP="008D7280">
      <w:pPr>
        <w:ind w:left="720"/>
      </w:pPr>
      <w:r w:rsidRPr="00B3062A">
        <w:rPr>
          <w:u w:val="single"/>
        </w:rPr>
        <w:t>Montana Proposal</w:t>
      </w:r>
    </w:p>
    <w:p w:rsidR="008D7280" w:rsidRPr="00B3062A" w:rsidRDefault="008D7280" w:rsidP="008D7280">
      <w:pPr>
        <w:ind w:firstLine="720"/>
      </w:pPr>
      <w:r w:rsidRPr="00B3062A">
        <w:t>Land/cow unit:  5 acres</w:t>
      </w:r>
    </w:p>
    <w:p w:rsidR="008D7280" w:rsidRPr="00B3062A" w:rsidRDefault="008D7280" w:rsidP="008D7280">
      <w:pPr>
        <w:ind w:firstLine="720"/>
      </w:pPr>
      <w:r w:rsidRPr="00B3062A">
        <w:t>Number of feed animals raised in year per cow unit:  0.7</w:t>
      </w:r>
    </w:p>
    <w:p w:rsidR="008D7280" w:rsidRPr="00B3062A" w:rsidRDefault="008D7280" w:rsidP="008D7280">
      <w:pPr>
        <w:ind w:firstLine="720"/>
      </w:pPr>
      <w:r w:rsidRPr="00B3062A">
        <w:t>Land utilized per feeder raised to sale:  5 acres</w:t>
      </w:r>
    </w:p>
    <w:p w:rsidR="008D7280" w:rsidRPr="00B3062A" w:rsidRDefault="008D7280" w:rsidP="008D7280">
      <w:pPr>
        <w:ind w:firstLine="720"/>
      </w:pPr>
      <w:r w:rsidRPr="00B3062A">
        <w:t>Cost/cow unit:  $55/year</w:t>
      </w:r>
    </w:p>
    <w:p w:rsidR="008D7280" w:rsidRPr="00B3062A" w:rsidRDefault="008D7280" w:rsidP="008D7280">
      <w:pPr>
        <w:ind w:firstLine="720"/>
      </w:pPr>
      <w:r w:rsidRPr="00B3062A">
        <w:t>Cost/feed animal to ship to Illinois:  $10/feeder</w:t>
      </w:r>
    </w:p>
    <w:p w:rsidR="008D7280" w:rsidRPr="00B3062A" w:rsidRDefault="008D7280" w:rsidP="008D7280">
      <w:pPr>
        <w:ind w:firstLine="720"/>
      </w:pPr>
      <w:r w:rsidRPr="00B3062A">
        <w:t>Weight of feeders raised to mature animals and slaughtered in Montana:  600 lbs.</w:t>
      </w:r>
    </w:p>
    <w:p w:rsidR="008D7280" w:rsidRPr="00B3062A" w:rsidRDefault="008D7280" w:rsidP="008D7280">
      <w:pPr>
        <w:ind w:firstLine="720"/>
      </w:pPr>
      <w:r w:rsidRPr="00B3062A">
        <w:t>Cost/feeder raised to maturity in Montana:  $50</w:t>
      </w:r>
    </w:p>
    <w:p w:rsidR="008D7280" w:rsidRPr="00B3062A" w:rsidRDefault="008D7280" w:rsidP="008D7280">
      <w:pPr>
        <w:ind w:firstLine="720"/>
      </w:pPr>
      <w:r w:rsidRPr="00B3062A">
        <w:t>Annualized Land cost in Montana:  $5/acre</w:t>
      </w:r>
    </w:p>
    <w:p w:rsidR="008D7280" w:rsidRPr="00B3062A" w:rsidRDefault="008D7280" w:rsidP="008D7280">
      <w:pPr>
        <w:ind w:firstLine="720"/>
      </w:pPr>
      <w:r w:rsidRPr="00B3062A">
        <w:t>Price feeders raised to sale weight in Montana:  $.50/lb.</w:t>
      </w:r>
    </w:p>
    <w:p w:rsidR="008D7280" w:rsidRPr="00B3062A" w:rsidRDefault="008D7280" w:rsidP="008D7280">
      <w:pPr>
        <w:ind w:firstLine="720"/>
      </w:pPr>
      <w:r w:rsidRPr="00B3062A">
        <w:t>Maximum market potential in Montana:  500 head of feeders raised to maturity</w:t>
      </w:r>
    </w:p>
    <w:p w:rsidR="008D7280" w:rsidRPr="00B3062A" w:rsidRDefault="008D7280" w:rsidP="008D7280"/>
    <w:p w:rsidR="008D7280" w:rsidRPr="00B3062A" w:rsidRDefault="008D7280" w:rsidP="008D7280">
      <w:pPr>
        <w:sectPr w:rsidR="008D7280" w:rsidRPr="00B3062A">
          <w:type w:val="continuous"/>
          <w:pgSz w:w="12240" w:h="15840"/>
          <w:pgMar w:top="1008" w:right="1440" w:bottom="1008" w:left="1440" w:header="1008" w:footer="1008" w:gutter="0"/>
          <w:cols w:space="720"/>
          <w:noEndnote/>
        </w:sectPr>
      </w:pPr>
    </w:p>
    <w:p w:rsidR="008D7280" w:rsidRPr="00B3062A" w:rsidRDefault="008D7280" w:rsidP="008D7280">
      <w:pPr>
        <w:tabs>
          <w:tab w:val="left" w:pos="-1440"/>
        </w:tabs>
        <w:ind w:left="1440" w:hanging="720"/>
      </w:pPr>
      <w:r w:rsidRPr="00B3062A">
        <w:t>a.</w:t>
      </w:r>
      <w:r w:rsidRPr="00B3062A">
        <w:tab/>
        <w:t>Formulate a model for optimum firm size including both farms, the feed</w:t>
      </w:r>
      <w:r w:rsidRPr="00B3062A">
        <w:softHyphen/>
        <w:t xml:space="preserve">lot, and the Montana option. </w:t>
      </w:r>
    </w:p>
    <w:p w:rsidR="008D7280" w:rsidRPr="00B3062A" w:rsidRDefault="008D7280" w:rsidP="008D7280">
      <w:pPr>
        <w:tabs>
          <w:tab w:val="left" w:pos="-1440"/>
        </w:tabs>
        <w:ind w:left="1440" w:hanging="720"/>
      </w:pPr>
      <w:r w:rsidRPr="00B3062A">
        <w:t>b.</w:t>
      </w:r>
      <w:r w:rsidRPr="00B3062A">
        <w:tab/>
        <w:t>Discuss how you would use this model to determine whether to invest in Montana land.</w:t>
      </w:r>
    </w:p>
    <w:p w:rsidR="008D7280" w:rsidRPr="00B3062A" w:rsidRDefault="008D7280" w:rsidP="008D7280">
      <w:pPr>
        <w:tabs>
          <w:tab w:val="left" w:pos="-1440"/>
        </w:tabs>
        <w:ind w:left="1440" w:hanging="720"/>
      </w:pPr>
      <w:r w:rsidRPr="00B3062A">
        <w:t>c.</w:t>
      </w:r>
      <w:r w:rsidRPr="00B3062A">
        <w:tab/>
        <w:t>What types of formulations are implicit in this solution relative to those in the chapter (resource allocation, etc.)?</w:t>
      </w:r>
    </w:p>
    <w:p w:rsidR="0006610D" w:rsidRDefault="0006610D">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0" w:hanging="510"/>
        <w:rPr>
          <w:szCs w:val="24"/>
        </w:rPr>
      </w:pPr>
    </w:p>
    <w:p w:rsidR="00CD6C20" w:rsidRPr="00D937E3" w:rsidRDefault="00D937E3">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0" w:hanging="510"/>
        <w:rPr>
          <w:szCs w:val="24"/>
        </w:rPr>
      </w:pPr>
      <w:r w:rsidRPr="00D937E3">
        <w:rPr>
          <w:szCs w:val="24"/>
        </w:rPr>
        <w:t>5</w:t>
      </w:r>
      <w:r w:rsidR="00CD6C20" w:rsidRPr="00D937E3">
        <w:rPr>
          <w:szCs w:val="24"/>
        </w:rPr>
        <w:t>.</w:t>
      </w:r>
      <w:r w:rsidR="00CD6C20" w:rsidRPr="00D937E3">
        <w:rPr>
          <w:szCs w:val="24"/>
        </w:rPr>
        <w:tab/>
        <w:t xml:space="preserve">Assume you are hired by a </w:t>
      </w:r>
      <w:proofErr w:type="gramStart"/>
      <w:r w:rsidR="00CD6C20" w:rsidRPr="00D937E3">
        <w:rPr>
          <w:szCs w:val="24"/>
        </w:rPr>
        <w:t>meat packing</w:t>
      </w:r>
      <w:proofErr w:type="gramEnd"/>
      <w:r w:rsidR="00CD6C20" w:rsidRPr="00D937E3">
        <w:rPr>
          <w:szCs w:val="24"/>
        </w:rPr>
        <w:t xml:space="preserve"> firm which has W warehouses and P plants. Assume each of the plants makes N products by M processes.  The plants have R resources.  The </w:t>
      </w:r>
      <w:r w:rsidR="00377BC5">
        <w:rPr>
          <w:szCs w:val="24"/>
        </w:rPr>
        <w:t xml:space="preserve">goods are shipped from the plants to the </w:t>
      </w:r>
      <w:r w:rsidR="00CD6C20" w:rsidRPr="00D937E3">
        <w:rPr>
          <w:szCs w:val="24"/>
        </w:rPr>
        <w:t xml:space="preserve">warehouses </w:t>
      </w:r>
      <w:r w:rsidR="00377BC5">
        <w:rPr>
          <w:szCs w:val="24"/>
        </w:rPr>
        <w:t xml:space="preserve">which </w:t>
      </w:r>
      <w:r w:rsidR="00CD6C20" w:rsidRPr="00D937E3">
        <w:rPr>
          <w:szCs w:val="24"/>
        </w:rPr>
        <w:t>each face fixed demand for all goods.  Assume the firm has asked you to build a model for them to determine</w:t>
      </w:r>
    </w:p>
    <w:p w:rsidR="00CD6C20" w:rsidRPr="00D937E3" w:rsidRDefault="00CD6C2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Cs w:val="24"/>
        </w:rPr>
      </w:pPr>
      <w:r w:rsidRPr="00D937E3">
        <w:rPr>
          <w:szCs w:val="24"/>
        </w:rPr>
        <w:t xml:space="preserve">            </w:t>
      </w:r>
      <w:r w:rsidRPr="00D937E3">
        <w:rPr>
          <w:szCs w:val="24"/>
        </w:rPr>
        <w:tab/>
        <w:t xml:space="preserve">(a) </w:t>
      </w:r>
      <w:r w:rsidRPr="00D937E3">
        <w:rPr>
          <w:szCs w:val="24"/>
        </w:rPr>
        <w:tab/>
        <w:t>Which plants produce which products</w:t>
      </w:r>
      <w:r w:rsidR="00D754EB">
        <w:rPr>
          <w:szCs w:val="24"/>
        </w:rPr>
        <w:t xml:space="preserve"> via which processes</w:t>
      </w:r>
    </w:p>
    <w:p w:rsidR="00CD6C20" w:rsidRPr="00D937E3" w:rsidRDefault="00CD6C2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Cs w:val="24"/>
        </w:rPr>
      </w:pPr>
      <w:r w:rsidRPr="00D937E3">
        <w:rPr>
          <w:szCs w:val="24"/>
        </w:rPr>
        <w:tab/>
      </w:r>
      <w:r w:rsidRPr="00D937E3">
        <w:rPr>
          <w:szCs w:val="24"/>
        </w:rPr>
        <w:tab/>
        <w:t xml:space="preserve">(b) </w:t>
      </w:r>
      <w:r w:rsidRPr="00D937E3">
        <w:rPr>
          <w:szCs w:val="24"/>
        </w:rPr>
        <w:tab/>
        <w:t>Where goods produced at plants should be shipped.</w:t>
      </w:r>
    </w:p>
    <w:p w:rsidR="00CD6C20" w:rsidRPr="00D937E3" w:rsidRDefault="00CD6C2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Cs w:val="24"/>
        </w:rPr>
      </w:pPr>
      <w:r w:rsidRPr="00D937E3">
        <w:rPr>
          <w:szCs w:val="24"/>
        </w:rPr>
        <w:tab/>
        <w:t>Formulate this problem in a general summation notation fashion specifying the data you would need</w:t>
      </w:r>
    </w:p>
    <w:p w:rsidR="00CD6C20" w:rsidRPr="00D937E3" w:rsidRDefault="00CD6C2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387F35" w:rsidRDefault="00387F35" w:rsidP="00387F35">
      <w:pPr>
        <w:spacing w:line="281" w:lineRule="auto"/>
      </w:pPr>
      <w:r>
        <w:t>6.</w:t>
      </w:r>
      <w:r>
        <w:tab/>
        <w:t xml:space="preserve">Apply the homogeneity of units test to the improper model in figure 6.5 and discuss any </w:t>
      </w:r>
      <w:r>
        <w:tab/>
        <w:t xml:space="preserve">problems you find. </w:t>
      </w:r>
    </w:p>
    <w:p w:rsidR="00CD6C20" w:rsidRDefault="00CD6C20" w:rsidP="00DB7622">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Cs w:val="24"/>
        </w:rPr>
      </w:pPr>
    </w:p>
    <w:p w:rsidR="005D1F04" w:rsidRPr="00B3062A" w:rsidRDefault="005D1F04" w:rsidP="005D1F04">
      <w:pPr>
        <w:tabs>
          <w:tab w:val="left" w:pos="-1440"/>
        </w:tabs>
        <w:ind w:left="720" w:hanging="720"/>
      </w:pPr>
      <w:r>
        <w:rPr>
          <w:szCs w:val="24"/>
        </w:rPr>
        <w:t>7.</w:t>
      </w:r>
      <w:r>
        <w:rPr>
          <w:szCs w:val="24"/>
        </w:rPr>
        <w:tab/>
      </w:r>
      <w:bookmarkStart w:id="0" w:name="_GoBack"/>
      <w:bookmarkEnd w:id="0"/>
      <w:r w:rsidRPr="00B3062A">
        <w:t>Suppose you are in charge of the U.S. cheese depository and you have the problem of emptying your cheese by next year.  Further, you know today:</w:t>
      </w:r>
    </w:p>
    <w:p w:rsidR="005D1F04" w:rsidRPr="00B3062A" w:rsidRDefault="005D1F04" w:rsidP="005D1F04"/>
    <w:p w:rsidR="005D1F04" w:rsidRPr="00B3062A" w:rsidRDefault="005D1F04" w:rsidP="005D1F04">
      <w:pPr>
        <w:tabs>
          <w:tab w:val="left" w:pos="-1440"/>
        </w:tabs>
        <w:ind w:left="1440" w:hanging="720"/>
      </w:pPr>
      <w:r w:rsidRPr="00B3062A">
        <w:t>a)</w:t>
      </w:r>
      <w:r w:rsidRPr="00B3062A">
        <w:tab/>
        <w:t xml:space="preserve">Cheese can be sold for $1.00/lb. and you think the price will go up by </w:t>
      </w:r>
      <w:proofErr w:type="gramStart"/>
      <w:r w:rsidRPr="00B3062A">
        <w:t>5</w:t>
      </w:r>
      <w:proofErr w:type="gramEnd"/>
      <w:r w:rsidRPr="00B3062A">
        <w:fldChar w:fldCharType="begin"/>
      </w:r>
      <w:r w:rsidRPr="00B3062A">
        <w:instrText>EQ \O(c,/)</w:instrText>
      </w:r>
      <w:r w:rsidRPr="00B3062A">
        <w:fldChar w:fldCharType="end"/>
      </w:r>
      <w:r w:rsidRPr="00B3062A">
        <w:t xml:space="preserve"> per lb. per month the next 8 months, then down by 10</w:t>
      </w:r>
      <w:r w:rsidRPr="00B3062A">
        <w:fldChar w:fldCharType="begin"/>
      </w:r>
      <w:r w:rsidRPr="00B3062A">
        <w:instrText>EQ \O(c,/)</w:instrText>
      </w:r>
      <w:r w:rsidRPr="00B3062A">
        <w:fldChar w:fldCharType="end"/>
      </w:r>
      <w:r w:rsidRPr="00B3062A">
        <w:t xml:space="preserve"> for the subsequent four months.</w:t>
      </w:r>
    </w:p>
    <w:p w:rsidR="005D1F04" w:rsidRPr="00B3062A" w:rsidRDefault="005D1F04" w:rsidP="005D1F04"/>
    <w:p w:rsidR="005D1F04" w:rsidRPr="00B3062A" w:rsidRDefault="005D1F04" w:rsidP="005D1F04">
      <w:pPr>
        <w:tabs>
          <w:tab w:val="left" w:pos="-1440"/>
        </w:tabs>
        <w:ind w:left="1440" w:hanging="720"/>
      </w:pPr>
      <w:r w:rsidRPr="00B3062A">
        <w:t>b)</w:t>
      </w:r>
      <w:r w:rsidRPr="00B3062A">
        <w:tab/>
        <w:t>It costs you 2</w:t>
      </w:r>
      <w:r w:rsidRPr="00B3062A">
        <w:fldChar w:fldCharType="begin"/>
      </w:r>
      <w:r w:rsidRPr="00B3062A">
        <w:instrText>EQ \O(c,/)</w:instrText>
      </w:r>
      <w:r w:rsidRPr="00B3062A">
        <w:fldChar w:fldCharType="end"/>
      </w:r>
      <w:r w:rsidRPr="00B3062A">
        <w:t>/month/lb. to keep the cheese.</w:t>
      </w:r>
    </w:p>
    <w:p w:rsidR="005D1F04" w:rsidRPr="00B3062A" w:rsidRDefault="005D1F04" w:rsidP="005D1F04"/>
    <w:p w:rsidR="005D1F04" w:rsidRPr="00B3062A" w:rsidRDefault="005D1F04" w:rsidP="005D1F04">
      <w:pPr>
        <w:tabs>
          <w:tab w:val="left" w:pos="-1440"/>
        </w:tabs>
        <w:ind w:left="1440" w:hanging="720"/>
      </w:pPr>
      <w:r w:rsidRPr="00B3062A">
        <w:t>c)</w:t>
      </w:r>
      <w:r w:rsidRPr="00B3062A">
        <w:tab/>
        <w:t xml:space="preserve">Six months from now </w:t>
      </w:r>
      <w:proofErr w:type="gramStart"/>
      <w:r w:rsidRPr="00B3062A">
        <w:t>1/2</w:t>
      </w:r>
      <w:proofErr w:type="gramEnd"/>
      <w:r w:rsidRPr="00B3062A">
        <w:t xml:space="preserve"> the cheese you have on hand must be committed to PL 480, for which you are not reimbursed.  You must commit at least 500 lbs.</w:t>
      </w:r>
    </w:p>
    <w:p w:rsidR="005D1F04" w:rsidRPr="00B3062A" w:rsidRDefault="005D1F04" w:rsidP="005D1F04">
      <w:pPr>
        <w:tabs>
          <w:tab w:val="left" w:pos="-1440"/>
        </w:tabs>
        <w:ind w:left="1440" w:hanging="720"/>
        <w:sectPr w:rsidR="005D1F04" w:rsidRPr="00B3062A">
          <w:type w:val="continuous"/>
          <w:pgSz w:w="12240" w:h="15840"/>
          <w:pgMar w:top="1008" w:right="1440" w:bottom="1008" w:left="1440" w:header="1008" w:footer="1008" w:gutter="0"/>
          <w:cols w:space="720"/>
          <w:noEndnote/>
        </w:sectPr>
      </w:pPr>
    </w:p>
    <w:p w:rsidR="005D1F04" w:rsidRPr="00B3062A" w:rsidRDefault="005D1F04" w:rsidP="005D1F04">
      <w:pPr>
        <w:tabs>
          <w:tab w:val="left" w:pos="-1440"/>
        </w:tabs>
        <w:ind w:left="1440" w:hanging="720"/>
      </w:pPr>
      <w:r w:rsidRPr="00B3062A">
        <w:t>d)</w:t>
      </w:r>
      <w:r w:rsidRPr="00B3062A">
        <w:tab/>
        <w:t>You have 10,000 lbs. of cheese on hand.</w:t>
      </w:r>
    </w:p>
    <w:p w:rsidR="005D1F04" w:rsidRPr="00B3062A" w:rsidRDefault="005D1F04" w:rsidP="005D1F04"/>
    <w:p w:rsidR="005D1F04" w:rsidRPr="00B3062A" w:rsidRDefault="005D1F04" w:rsidP="005D1F04">
      <w:pPr>
        <w:tabs>
          <w:tab w:val="left" w:pos="-1440"/>
        </w:tabs>
        <w:ind w:left="1440" w:hanging="720"/>
      </w:pPr>
      <w:r w:rsidRPr="00B3062A">
        <w:t>e)</w:t>
      </w:r>
      <w:r w:rsidRPr="00B3062A">
        <w:tab/>
        <w:t>1% of the cheese spoils each month.</w:t>
      </w:r>
    </w:p>
    <w:p w:rsidR="005D1F04" w:rsidRPr="00B3062A" w:rsidRDefault="005D1F04" w:rsidP="005D1F04"/>
    <w:p w:rsidR="005D1F04" w:rsidRPr="00B3062A" w:rsidRDefault="005D1F04" w:rsidP="005D1F04">
      <w:pPr>
        <w:ind w:firstLine="720"/>
      </w:pPr>
      <w:r w:rsidRPr="00B3062A">
        <w:t>Set up a profit maximizing LP.</w:t>
      </w:r>
    </w:p>
    <w:p w:rsidR="00EF52C9" w:rsidRPr="00D937E3" w:rsidRDefault="00EF52C9" w:rsidP="00DB7622">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szCs w:val="24"/>
        </w:rPr>
      </w:pPr>
    </w:p>
    <w:sectPr w:rsidR="00EF52C9" w:rsidRPr="00D937E3">
      <w:headerReference w:type="even" r:id="rId7"/>
      <w:headerReference w:type="default" r:id="rId8"/>
      <w:footerReference w:type="even" r:id="rId9"/>
      <w:footerReference w:type="default" r:id="rId10"/>
      <w:footnotePr>
        <w:numFmt w:val="lowerLetter"/>
      </w:footnotePr>
      <w:endnotePr>
        <w:numFmt w:val="lowerLetter"/>
      </w:endnotePr>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3B" w:rsidRDefault="00A46E3B">
      <w:r>
        <w:separator/>
      </w:r>
    </w:p>
  </w:endnote>
  <w:endnote w:type="continuationSeparator" w:id="0">
    <w:p w:rsidR="00A46E3B" w:rsidRDefault="00A4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0" w:rsidRDefault="008D7280">
    <w:pPr>
      <w:framePr w:w="9360" w:h="274" w:hRule="exact" w:wrap="notBeside" w:vAnchor="page" w:hAnchor="text" w:y="14112"/>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rsidR="008D7280" w:rsidRDefault="008D728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0" w:rsidRDefault="008D7280">
    <w:pPr>
      <w:framePr w:w="9360" w:h="274" w:hRule="exact" w:wrap="notBeside" w:vAnchor="page" w:hAnchor="text" w:y="14112"/>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rsidR="008D7280" w:rsidRDefault="008D728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3B" w:rsidRDefault="00A46E3B">
      <w:r>
        <w:separator/>
      </w:r>
    </w:p>
  </w:footnote>
  <w:footnote w:type="continuationSeparator" w:id="0">
    <w:p w:rsidR="00A46E3B" w:rsidRDefault="00A46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0" w:rsidRDefault="008D728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80" w:rsidRDefault="008D7280">
    <w:pPr>
      <w:widowControl w:val="0"/>
      <w:tabs>
        <w:tab w:val="left" w:pos="-1080"/>
        <w:tab w:val="left" w:pos="-720"/>
        <w:tab w:val="left" w:pos="510"/>
        <w:tab w:val="left" w:pos="78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DCC28A-0ED4-4379-8063-ACF254A4DE5A}"/>
    <w:docVar w:name="dgnword-eventsink" w:val="809023600"/>
  </w:docVars>
  <w:rsids>
    <w:rsidRoot w:val="00AB3686"/>
    <w:rsid w:val="00050EC2"/>
    <w:rsid w:val="0006610D"/>
    <w:rsid w:val="0013581F"/>
    <w:rsid w:val="00273098"/>
    <w:rsid w:val="003601E3"/>
    <w:rsid w:val="00377BC5"/>
    <w:rsid w:val="00387F35"/>
    <w:rsid w:val="00423204"/>
    <w:rsid w:val="00443A87"/>
    <w:rsid w:val="00526F79"/>
    <w:rsid w:val="00593E3E"/>
    <w:rsid w:val="005B3090"/>
    <w:rsid w:val="005D1F04"/>
    <w:rsid w:val="00642406"/>
    <w:rsid w:val="006E4621"/>
    <w:rsid w:val="008D7280"/>
    <w:rsid w:val="009324EA"/>
    <w:rsid w:val="00992A33"/>
    <w:rsid w:val="00A46E3B"/>
    <w:rsid w:val="00A83036"/>
    <w:rsid w:val="00AB3686"/>
    <w:rsid w:val="00AD2786"/>
    <w:rsid w:val="00AD57B7"/>
    <w:rsid w:val="00AF77D9"/>
    <w:rsid w:val="00B134F9"/>
    <w:rsid w:val="00B238F8"/>
    <w:rsid w:val="00B6540B"/>
    <w:rsid w:val="00BC1707"/>
    <w:rsid w:val="00CD6C20"/>
    <w:rsid w:val="00D754EB"/>
    <w:rsid w:val="00D902D1"/>
    <w:rsid w:val="00D937E3"/>
    <w:rsid w:val="00DB7622"/>
    <w:rsid w:val="00E037EB"/>
    <w:rsid w:val="00E265EF"/>
    <w:rsid w:val="00EA4ECD"/>
    <w:rsid w:val="00EF52C9"/>
    <w:rsid w:val="00F6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60972"/>
  <w15:chartTrackingRefBased/>
  <w15:docId w15:val="{62513982-2D30-42CC-BC3F-1575D2E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37E3"/>
    <w:pPr>
      <w:tabs>
        <w:tab w:val="center" w:pos="4320"/>
        <w:tab w:val="right" w:pos="8640"/>
      </w:tabs>
    </w:pPr>
  </w:style>
  <w:style w:type="paragraph" w:customStyle="1" w:styleId="Quick1">
    <w:name w:val="Quick 1."/>
    <w:basedOn w:val="Normal"/>
    <w:pPr>
      <w:widowControl w:val="0"/>
    </w:pPr>
  </w:style>
  <w:style w:type="paragraph" w:styleId="Footer">
    <w:name w:val="footer"/>
    <w:basedOn w:val="Normal"/>
    <w:rsid w:val="00D937E3"/>
    <w:pPr>
      <w:tabs>
        <w:tab w:val="center" w:pos="4320"/>
        <w:tab w:val="right" w:pos="8640"/>
      </w:tabs>
    </w:pPr>
  </w:style>
  <w:style w:type="paragraph" w:styleId="BalloonText">
    <w:name w:val="Balloon Text"/>
    <w:basedOn w:val="Normal"/>
    <w:link w:val="BalloonTextChar"/>
    <w:rsid w:val="00526F79"/>
    <w:rPr>
      <w:rFonts w:ascii="Segoe UI" w:hAnsi="Segoe UI" w:cs="Segoe UI"/>
      <w:sz w:val="18"/>
      <w:szCs w:val="18"/>
    </w:rPr>
  </w:style>
  <w:style w:type="character" w:customStyle="1" w:styleId="BalloonTextChar">
    <w:name w:val="Balloon Text Char"/>
    <w:basedOn w:val="DefaultParagraphFont"/>
    <w:link w:val="BalloonText"/>
    <w:rsid w:val="00526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Agricultural Economics</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McCarl</dc:creator>
  <cp:keywords/>
  <cp:lastModifiedBy>Bruce A McCarl</cp:lastModifiedBy>
  <cp:revision>3</cp:revision>
  <cp:lastPrinted>2009-09-19T23:18:00Z</cp:lastPrinted>
  <dcterms:created xsi:type="dcterms:W3CDTF">2022-02-15T21:11:00Z</dcterms:created>
  <dcterms:modified xsi:type="dcterms:W3CDTF">2022-02-15T21:44:00Z</dcterms:modified>
</cp:coreProperties>
</file>