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DD" w:rsidRPr="00BD09A3" w:rsidRDefault="00817068" w:rsidP="00BD09A3">
      <w:pPr>
        <w:jc w:val="center"/>
        <w:rPr>
          <w:rFonts w:ascii="Times New Roman" w:hAnsi="Times New Roman" w:cs="Times New Roman"/>
          <w:b/>
          <w:sz w:val="32"/>
        </w:rPr>
      </w:pPr>
      <w:r w:rsidRPr="00BD09A3">
        <w:rPr>
          <w:rFonts w:ascii="Times New Roman" w:hAnsi="Times New Roman" w:cs="Times New Roman"/>
          <w:b/>
          <w:sz w:val="32"/>
        </w:rPr>
        <w:t>Hands On 4</w:t>
      </w:r>
    </w:p>
    <w:p w:rsidR="00BD09A3" w:rsidRPr="00BD09A3" w:rsidRDefault="00813F3D" w:rsidP="00BD09A3">
      <w:pPr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Due Wed, Oct 17</w:t>
      </w:r>
      <w:r w:rsidR="00BD09A3" w:rsidRPr="00BD09A3">
        <w:rPr>
          <w:rFonts w:ascii="Times New Roman" w:hAnsi="Times New Roman" w:cs="Times New Roman"/>
          <w:b/>
          <w:sz w:val="32"/>
          <w:vertAlign w:val="superscript"/>
        </w:rPr>
        <w:t>th</w:t>
      </w:r>
      <w:r w:rsidR="00BD09A3">
        <w:rPr>
          <w:rFonts w:ascii="Times New Roman" w:hAnsi="Times New Roman" w:cs="Times New Roman"/>
          <w:b/>
          <w:sz w:val="32"/>
        </w:rPr>
        <w:t>,</w:t>
      </w:r>
      <w:r w:rsidR="00BD09A3" w:rsidRPr="00BD09A3">
        <w:rPr>
          <w:rFonts w:ascii="Times New Roman" w:hAnsi="Times New Roman" w:cs="Times New Roman"/>
          <w:b/>
          <w:sz w:val="32"/>
        </w:rPr>
        <w:t xml:space="preserve"> 11:59pm</w:t>
      </w:r>
    </w:p>
    <w:p w:rsidR="007F7A73" w:rsidRPr="007F7A73" w:rsidRDefault="00817068" w:rsidP="007F7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="007F7A73" w:rsidRPr="007F7A73">
        <w:rPr>
          <w:rFonts w:ascii="Times New Roman" w:hAnsi="Times New Roman" w:cs="Times New Roman"/>
          <w:sz w:val="24"/>
          <w:szCs w:val="24"/>
        </w:rPr>
        <w:t>Please open HandsOn2.gms (Feeding P</w:t>
      </w:r>
      <w:r w:rsidR="00BD09A3">
        <w:rPr>
          <w:rFonts w:ascii="Times New Roman" w:hAnsi="Times New Roman" w:cs="Times New Roman"/>
          <w:sz w:val="24"/>
          <w:szCs w:val="24"/>
        </w:rPr>
        <w:t>roblem) and save it as HandsOn4_LastName</w:t>
      </w:r>
      <w:r w:rsidR="007F7A73" w:rsidRPr="007F7A73">
        <w:rPr>
          <w:rFonts w:ascii="Times New Roman" w:hAnsi="Times New Roman" w:cs="Times New Roman"/>
          <w:sz w:val="24"/>
          <w:szCs w:val="24"/>
        </w:rPr>
        <w:t xml:space="preserve">.gms. Then </w:t>
      </w:r>
      <w:r w:rsidR="008547FC">
        <w:rPr>
          <w:rFonts w:ascii="Times New Roman" w:hAnsi="Times New Roman" w:cs="Times New Roman"/>
          <w:sz w:val="24"/>
          <w:szCs w:val="24"/>
        </w:rPr>
        <w:t>update</w:t>
      </w:r>
      <w:r w:rsidR="007F7A73" w:rsidRPr="007F7A73">
        <w:rPr>
          <w:rFonts w:ascii="Times New Roman" w:hAnsi="Times New Roman" w:cs="Times New Roman"/>
          <w:sz w:val="24"/>
          <w:szCs w:val="24"/>
        </w:rPr>
        <w:t xml:space="preserve"> </w:t>
      </w:r>
      <w:r w:rsidR="008547FC">
        <w:rPr>
          <w:rFonts w:ascii="Times New Roman" w:hAnsi="Times New Roman" w:cs="Times New Roman"/>
          <w:sz w:val="24"/>
          <w:szCs w:val="24"/>
        </w:rPr>
        <w:t xml:space="preserve">and expand </w:t>
      </w:r>
      <w:r w:rsidR="007F7A73" w:rsidRPr="007F7A73">
        <w:rPr>
          <w:rFonts w:ascii="Times New Roman" w:hAnsi="Times New Roman" w:cs="Times New Roman"/>
          <w:sz w:val="24"/>
          <w:szCs w:val="24"/>
        </w:rPr>
        <w:t>the model using data from the tables below. Observe what happens to the model.</w:t>
      </w:r>
      <w:r w:rsidR="00BD09A3">
        <w:rPr>
          <w:rFonts w:ascii="Times New Roman" w:hAnsi="Times New Roman" w:cs="Times New Roman"/>
          <w:sz w:val="24"/>
          <w:szCs w:val="24"/>
        </w:rPr>
        <w:t xml:space="preserve"> Make sure you can easily switch from the large model to previous small model. </w:t>
      </w:r>
    </w:p>
    <w:p w:rsidR="007F7A73" w:rsidRDefault="007F7A73" w:rsidP="007F7A73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Nutrition Contents of Ingredients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1246"/>
        <w:gridCol w:w="1240"/>
        <w:gridCol w:w="1303"/>
        <w:gridCol w:w="1275"/>
        <w:gridCol w:w="1250"/>
        <w:gridCol w:w="1250"/>
      </w:tblGrid>
      <w:tr w:rsidR="007F7A73" w:rsidRPr="007F7A73" w:rsidTr="007F7A73"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Corn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Hay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Soybean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Oats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</w:tr>
      <w:tr w:rsidR="007F7A73" w:rsidRPr="007F7A73" w:rsidTr="007F7A73">
        <w:tc>
          <w:tcPr>
            <w:tcW w:w="1292" w:type="dxa"/>
            <w:tcBorders>
              <w:top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7F7A73" w:rsidRPr="007F7A73" w:rsidTr="007F7A73">
        <w:tc>
          <w:tcPr>
            <w:tcW w:w="1292" w:type="dxa"/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Vitamin A</w:t>
            </w:r>
          </w:p>
        </w:tc>
        <w:tc>
          <w:tcPr>
            <w:tcW w:w="1246" w:type="dxa"/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40" w:type="dxa"/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303" w:type="dxa"/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275" w:type="dxa"/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250" w:type="dxa"/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0" w:type="dxa"/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7F7A73" w:rsidRPr="007F7A73" w:rsidTr="007F7A73">
        <w:tc>
          <w:tcPr>
            <w:tcW w:w="1292" w:type="dxa"/>
            <w:tcBorders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Vitamin D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7F7A73" w:rsidRDefault="007F7A73" w:rsidP="007F7A73">
      <w:pPr>
        <w:pStyle w:val="ListParagraph"/>
      </w:pPr>
    </w:p>
    <w:p w:rsidR="007F7A73" w:rsidRDefault="007F7A73" w:rsidP="007F7A73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 Cost of Ingredients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080"/>
        <w:gridCol w:w="1078"/>
        <w:gridCol w:w="1265"/>
        <w:gridCol w:w="1265"/>
        <w:gridCol w:w="1265"/>
        <w:gridCol w:w="1265"/>
      </w:tblGrid>
      <w:tr w:rsidR="007F7A73" w:rsidRPr="007F7A73" w:rsidTr="008B57E6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F7A73">
              <w:rPr>
                <w:rFonts w:ascii="Times New Roman" w:hAnsi="Times New Roman" w:cs="Times New Roman"/>
                <w:sz w:val="24"/>
              </w:rPr>
              <w:t>Corn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F7A73">
              <w:rPr>
                <w:rFonts w:ascii="Times New Roman" w:hAnsi="Times New Roman" w:cs="Times New Roman"/>
                <w:sz w:val="24"/>
              </w:rPr>
              <w:t>Hay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F7A73">
              <w:rPr>
                <w:rFonts w:ascii="Times New Roman" w:hAnsi="Times New Roman" w:cs="Times New Roman"/>
                <w:sz w:val="24"/>
              </w:rPr>
              <w:t>Soybean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F7A73">
              <w:rPr>
                <w:rFonts w:ascii="Times New Roman" w:hAnsi="Times New Roman" w:cs="Times New Roman"/>
                <w:sz w:val="24"/>
              </w:rPr>
              <w:t>Wheat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F7A73">
              <w:rPr>
                <w:rFonts w:ascii="Times New Roman" w:hAnsi="Times New Roman" w:cs="Times New Roman"/>
                <w:sz w:val="24"/>
              </w:rPr>
              <w:t>Oats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F7A73">
              <w:rPr>
                <w:rFonts w:ascii="Times New Roman" w:hAnsi="Times New Roman" w:cs="Times New Roman"/>
                <w:sz w:val="24"/>
              </w:rPr>
              <w:t>Rice</w:t>
            </w:r>
          </w:p>
        </w:tc>
      </w:tr>
      <w:tr w:rsidR="007F7A73" w:rsidRPr="007F7A73" w:rsidTr="008B57E6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F7A73">
              <w:rPr>
                <w:rFonts w:ascii="Times New Roman" w:hAnsi="Times New Roman" w:cs="Times New Roman"/>
                <w:sz w:val="24"/>
              </w:rPr>
              <w:t>Price (Cost)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F7A73">
              <w:rPr>
                <w:rFonts w:ascii="Times New Roman" w:hAnsi="Times New Roman" w:cs="Times New Roman"/>
                <w:sz w:val="24"/>
              </w:rPr>
              <w:t>3.0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F7A73">
              <w:rPr>
                <w:rFonts w:ascii="Times New Roman" w:hAnsi="Times New Roman" w:cs="Times New Roman"/>
                <w:sz w:val="24"/>
              </w:rPr>
              <w:t>4.0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F7A73">
              <w:rPr>
                <w:rFonts w:ascii="Times New Roman" w:hAnsi="Times New Roman" w:cs="Times New Roman"/>
                <w:sz w:val="24"/>
              </w:rPr>
              <w:t>5.0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F7A73">
              <w:rPr>
                <w:rFonts w:ascii="Times New Roman" w:hAnsi="Times New Roman" w:cs="Times New Roman"/>
                <w:sz w:val="24"/>
              </w:rPr>
              <w:t>2.0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F7A73"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F7A73">
              <w:rPr>
                <w:rFonts w:ascii="Times New Roman" w:hAnsi="Times New Roman" w:cs="Times New Roman"/>
                <w:sz w:val="24"/>
              </w:rPr>
              <w:t>3.0</w:t>
            </w:r>
          </w:p>
        </w:tc>
      </w:tr>
    </w:tbl>
    <w:p w:rsidR="007F7A73" w:rsidRDefault="007F7A73" w:rsidP="007F7A73">
      <w:pPr>
        <w:pStyle w:val="ListParagraph"/>
      </w:pPr>
    </w:p>
    <w:p w:rsidR="007F7A73" w:rsidRDefault="007F7A73" w:rsidP="007F7A73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 xml:space="preserve"> Nutrient Minimum Requirement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800"/>
        <w:gridCol w:w="1778"/>
        <w:gridCol w:w="2200"/>
      </w:tblGrid>
      <w:tr w:rsidR="007F7A73" w:rsidRPr="007F7A73" w:rsidTr="007F7A73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F7A73">
              <w:rPr>
                <w:rFonts w:ascii="Times New Roman" w:hAnsi="Times New Roman" w:cs="Times New Roman"/>
                <w:sz w:val="24"/>
              </w:rPr>
              <w:t>Protein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F7A73">
              <w:rPr>
                <w:rFonts w:ascii="Times New Roman" w:hAnsi="Times New Roman" w:cs="Times New Roman"/>
                <w:sz w:val="24"/>
              </w:rPr>
              <w:t>Vitamin A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F7A73">
              <w:rPr>
                <w:rFonts w:ascii="Times New Roman" w:hAnsi="Times New Roman" w:cs="Times New Roman"/>
                <w:sz w:val="24"/>
              </w:rPr>
              <w:t>Vitamin D</w:t>
            </w:r>
          </w:p>
        </w:tc>
      </w:tr>
      <w:tr w:rsidR="007F7A73" w:rsidRPr="007F7A73" w:rsidTr="00813F3D">
        <w:tc>
          <w:tcPr>
            <w:tcW w:w="3078" w:type="dxa"/>
            <w:tcBorders>
              <w:top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F7A73">
              <w:rPr>
                <w:rFonts w:ascii="Times New Roman" w:hAnsi="Times New Roman" w:cs="Times New Roman"/>
                <w:sz w:val="24"/>
              </w:rPr>
              <w:t>Minimum Requirement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F7A73">
              <w:rPr>
                <w:rFonts w:ascii="Times New Roman" w:hAnsi="Times New Roman" w:cs="Times New Roman"/>
                <w:sz w:val="24"/>
              </w:rPr>
              <w:t>0.05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F7A73">
              <w:rPr>
                <w:rFonts w:ascii="Times New Roman" w:hAnsi="Times New Roman" w:cs="Times New Roman"/>
                <w:sz w:val="24"/>
              </w:rPr>
              <w:t>0.09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7F7A73" w:rsidRPr="007F7A73" w:rsidRDefault="007F7A73" w:rsidP="00A811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F7A73">
              <w:rPr>
                <w:rFonts w:ascii="Times New Roman" w:hAnsi="Times New Roman" w:cs="Times New Roman"/>
                <w:sz w:val="24"/>
              </w:rPr>
              <w:t>1200</w:t>
            </w:r>
          </w:p>
        </w:tc>
      </w:tr>
      <w:tr w:rsidR="00813F3D" w:rsidRPr="007F7A73" w:rsidTr="00813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F3D" w:rsidRPr="007F7A73" w:rsidRDefault="00813F3D" w:rsidP="005613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Max</w:t>
            </w:r>
            <w:r w:rsidRPr="007F7A73">
              <w:rPr>
                <w:rFonts w:ascii="Times New Roman" w:hAnsi="Times New Roman" w:cs="Times New Roman"/>
                <w:sz w:val="24"/>
              </w:rPr>
              <w:t>imum Requirement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F3D" w:rsidRPr="007F7A73" w:rsidRDefault="00813F3D" w:rsidP="005613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</w:t>
            </w:r>
            <w:r w:rsidRPr="007F7A7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F3D" w:rsidRPr="007F7A73" w:rsidRDefault="00813F3D" w:rsidP="005613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F3D" w:rsidRPr="007F7A73" w:rsidRDefault="00813F3D" w:rsidP="005613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7F7A73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</w:tbl>
    <w:p w:rsidR="00813F3D" w:rsidRDefault="00813F3D">
      <w:pPr>
        <w:rPr>
          <w:rFonts w:ascii="Times New Roman" w:hAnsi="Times New Roman" w:cs="Times New Roman"/>
          <w:i/>
          <w:sz w:val="24"/>
          <w:szCs w:val="24"/>
        </w:rPr>
      </w:pPr>
    </w:p>
    <w:p w:rsidR="000461F7" w:rsidRDefault="000461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Hint: Check the slide</w:t>
      </w:r>
      <w:r w:rsidR="00FF3477">
        <w:rPr>
          <w:rFonts w:ascii="Times New Roman" w:hAnsi="Times New Roman" w:cs="Times New Roman"/>
          <w:i/>
          <w:sz w:val="24"/>
          <w:szCs w:val="24"/>
        </w:rPr>
        <w:t xml:space="preserve"> on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 w:hint="eastAsia"/>
          <w:i/>
          <w:sz w:val="24"/>
          <w:szCs w:val="24"/>
        </w:rPr>
        <w:t>Subset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 w:hint="eastAsia"/>
          <w:i/>
          <w:sz w:val="24"/>
          <w:szCs w:val="24"/>
        </w:rPr>
        <w:t>.</w:t>
      </w:r>
      <w:r w:rsidRPr="008B57E6">
        <w:rPr>
          <w:rFonts w:eastAsiaTheme="minorHAnsi"/>
          <w:lang w:eastAsia="en-US"/>
        </w:rPr>
        <w:t xml:space="preserve"> </w:t>
      </w:r>
      <w:r w:rsidRPr="008B57E6">
        <w:rPr>
          <w:rFonts w:ascii="Times New Roman" w:hAnsi="Times New Roman" w:cs="Times New Roman"/>
          <w:i/>
          <w:sz w:val="24"/>
          <w:szCs w:val="24"/>
        </w:rPr>
        <w:t xml:space="preserve">Use 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a line of code </w:t>
      </w:r>
      <w:r w:rsidRPr="008B57E6">
        <w:rPr>
          <w:rFonts w:ascii="Times New Roman" w:hAnsi="Times New Roman" w:cs="Times New Roman"/>
          <w:i/>
          <w:sz w:val="24"/>
          <w:szCs w:val="24"/>
        </w:rPr>
        <w:t>“</w:t>
      </w:r>
      <w:r w:rsidRPr="008B57E6">
        <w:rPr>
          <w:rFonts w:ascii="Times New Roman" w:hAnsi="Times New Roman" w:cs="Times New Roman"/>
          <w:b/>
          <w:i/>
          <w:sz w:val="24"/>
          <w:szCs w:val="24"/>
        </w:rPr>
        <w:t>Subset (Set) = Yes;</w:t>
      </w:r>
      <w:r w:rsidR="008547FC">
        <w:rPr>
          <w:rFonts w:ascii="Times New Roman" w:hAnsi="Times New Roman" w:cs="Times New Roman"/>
          <w:i/>
          <w:sz w:val="24"/>
          <w:szCs w:val="24"/>
        </w:rPr>
        <w:t>” to expand the model.</w:t>
      </w:r>
    </w:p>
    <w:p w:rsidR="007B1E39" w:rsidRDefault="000461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 xml:space="preserve">Requirement: </w:t>
      </w:r>
      <w:r w:rsidR="007B1E39" w:rsidRPr="008B57E6">
        <w:rPr>
          <w:rFonts w:ascii="Times New Roman" w:hAnsi="Times New Roman" w:cs="Times New Roman" w:hint="eastAsia"/>
          <w:i/>
          <w:sz w:val="24"/>
          <w:szCs w:val="24"/>
        </w:rPr>
        <w:t>In this part, I would like to see</w:t>
      </w:r>
      <w:r w:rsidR="008B57E6" w:rsidRPr="008B57E6">
        <w:rPr>
          <w:rFonts w:ascii="Times New Roman" w:hAnsi="Times New Roman" w:cs="Times New Roman" w:hint="eastAsia"/>
          <w:i/>
          <w:sz w:val="24"/>
          <w:szCs w:val="24"/>
        </w:rPr>
        <w:t xml:space="preserve"> you</w:t>
      </w:r>
      <w:bookmarkStart w:id="0" w:name="_GoBack"/>
      <w:bookmarkEnd w:id="0"/>
      <w:r w:rsidR="008B57E6" w:rsidRPr="008B57E6">
        <w:rPr>
          <w:rFonts w:ascii="Times New Roman" w:hAnsi="Times New Roman" w:cs="Times New Roman" w:hint="eastAsia"/>
          <w:i/>
          <w:sz w:val="24"/>
          <w:szCs w:val="24"/>
        </w:rPr>
        <w:t xml:space="preserve"> create a *.</w:t>
      </w:r>
      <w:proofErr w:type="spellStart"/>
      <w:r w:rsidR="008B57E6" w:rsidRPr="008B57E6">
        <w:rPr>
          <w:rFonts w:ascii="Times New Roman" w:hAnsi="Times New Roman" w:cs="Times New Roman" w:hint="eastAsia"/>
          <w:i/>
          <w:sz w:val="24"/>
          <w:szCs w:val="24"/>
        </w:rPr>
        <w:t>gms</w:t>
      </w:r>
      <w:proofErr w:type="spellEnd"/>
      <w:r w:rsidR="008B57E6" w:rsidRPr="008B57E6">
        <w:rPr>
          <w:rFonts w:ascii="Times New Roman" w:hAnsi="Times New Roman" w:cs="Times New Roman" w:hint="eastAsia"/>
          <w:i/>
          <w:sz w:val="24"/>
          <w:szCs w:val="24"/>
        </w:rPr>
        <w:t xml:space="preserve"> file that can be easily switched between the small model and the </w:t>
      </w:r>
      <w:r w:rsidR="008B57E6" w:rsidRPr="008B57E6">
        <w:rPr>
          <w:rFonts w:ascii="Times New Roman" w:hAnsi="Times New Roman" w:cs="Times New Roman"/>
          <w:i/>
          <w:sz w:val="24"/>
          <w:szCs w:val="24"/>
        </w:rPr>
        <w:t>expanded</w:t>
      </w:r>
      <w:r w:rsidR="008B57E6" w:rsidRPr="008B57E6">
        <w:rPr>
          <w:rFonts w:ascii="Times New Roman" w:hAnsi="Times New Roman" w:cs="Times New Roman" w:hint="eastAsia"/>
          <w:i/>
          <w:sz w:val="24"/>
          <w:szCs w:val="24"/>
        </w:rPr>
        <w:t xml:space="preserve"> model. I do not want to receive a *.</w:t>
      </w:r>
      <w:proofErr w:type="spellStart"/>
      <w:r w:rsidR="008B57E6" w:rsidRPr="008B57E6">
        <w:rPr>
          <w:rFonts w:ascii="Times New Roman" w:hAnsi="Times New Roman" w:cs="Times New Roman" w:hint="eastAsia"/>
          <w:i/>
          <w:sz w:val="24"/>
          <w:szCs w:val="24"/>
        </w:rPr>
        <w:t>gms</w:t>
      </w:r>
      <w:proofErr w:type="spellEnd"/>
      <w:r w:rsidR="008B57E6" w:rsidRPr="008B57E6">
        <w:rPr>
          <w:rFonts w:ascii="Times New Roman" w:hAnsi="Times New Roman" w:cs="Times New Roman" w:hint="eastAsia"/>
          <w:i/>
          <w:sz w:val="24"/>
          <w:szCs w:val="24"/>
        </w:rPr>
        <w:t xml:space="preserve"> file that only contains the large model.</w:t>
      </w:r>
    </w:p>
    <w:p w:rsidR="00EC39D8" w:rsidRDefault="00964574" w:rsidP="0096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Pr="00964574">
        <w:rPr>
          <w:rFonts w:ascii="Times New Roman" w:hAnsi="Times New Roman" w:cs="Times New Roman"/>
          <w:sz w:val="24"/>
          <w:szCs w:val="24"/>
        </w:rPr>
        <w:t xml:space="preserve">Now </w:t>
      </w:r>
      <w:r w:rsidR="00BD09A3">
        <w:rPr>
          <w:rFonts w:ascii="Times New Roman" w:hAnsi="Times New Roman" w:cs="Times New Roman"/>
          <w:sz w:val="24"/>
          <w:szCs w:val="24"/>
        </w:rPr>
        <w:t>Suppose t</w:t>
      </w:r>
      <w:r w:rsidRPr="00964574">
        <w:rPr>
          <w:rFonts w:ascii="Times New Roman" w:hAnsi="Times New Roman" w:cs="Times New Roman"/>
          <w:sz w:val="24"/>
          <w:szCs w:val="24"/>
        </w:rPr>
        <w:t xml:space="preserve">here’s a </w:t>
      </w:r>
      <w:r w:rsidR="008547FC">
        <w:rPr>
          <w:rFonts w:ascii="Times New Roman" w:hAnsi="Times New Roman" w:cs="Times New Roman"/>
          <w:sz w:val="24"/>
          <w:szCs w:val="24"/>
        </w:rPr>
        <w:t xml:space="preserve">30 </w:t>
      </w:r>
      <w:r w:rsidRPr="00964574">
        <w:rPr>
          <w:rFonts w:ascii="Times New Roman" w:hAnsi="Times New Roman" w:cs="Times New Roman"/>
          <w:sz w:val="24"/>
          <w:szCs w:val="24"/>
        </w:rPr>
        <w:t xml:space="preserve">percent </w:t>
      </w:r>
      <w:r w:rsidR="008547FC">
        <w:rPr>
          <w:rFonts w:ascii="Times New Roman" w:hAnsi="Times New Roman" w:cs="Times New Roman"/>
          <w:sz w:val="24"/>
          <w:szCs w:val="24"/>
        </w:rPr>
        <w:t>de</w:t>
      </w:r>
      <w:r w:rsidRPr="00964574">
        <w:rPr>
          <w:rFonts w:ascii="Times New Roman" w:hAnsi="Times New Roman" w:cs="Times New Roman"/>
          <w:sz w:val="24"/>
          <w:szCs w:val="24"/>
        </w:rPr>
        <w:t xml:space="preserve">crease in prices (costs) of ingredients </w:t>
      </w:r>
      <w:r w:rsidRPr="00964574">
        <w:rPr>
          <w:rFonts w:ascii="Times New Roman" w:hAnsi="Times New Roman" w:cs="Times New Roman"/>
          <w:b/>
          <w:sz w:val="24"/>
          <w:szCs w:val="24"/>
          <w:u w:val="single"/>
        </w:rPr>
        <w:t>except</w:t>
      </w:r>
      <w:r w:rsidRPr="00964574">
        <w:rPr>
          <w:rFonts w:ascii="Times New Roman" w:hAnsi="Times New Roman" w:cs="Times New Roman"/>
          <w:sz w:val="24"/>
          <w:szCs w:val="24"/>
        </w:rPr>
        <w:t xml:space="preserve"> </w:t>
      </w:r>
      <w:r w:rsidR="008547FC">
        <w:rPr>
          <w:rFonts w:ascii="Times New Roman" w:hAnsi="Times New Roman" w:cs="Times New Roman"/>
          <w:sz w:val="24"/>
          <w:szCs w:val="24"/>
        </w:rPr>
        <w:t>wheat</w:t>
      </w:r>
      <w:r w:rsidRPr="00964574">
        <w:rPr>
          <w:rFonts w:ascii="Times New Roman" w:hAnsi="Times New Roman" w:cs="Times New Roman"/>
          <w:sz w:val="24"/>
          <w:szCs w:val="24"/>
        </w:rPr>
        <w:t xml:space="preserve">. Also, the minimum requirement for Vitamin </w:t>
      </w:r>
      <w:r w:rsidR="008547FC">
        <w:rPr>
          <w:rFonts w:ascii="Times New Roman" w:hAnsi="Times New Roman" w:cs="Times New Roman"/>
          <w:sz w:val="24"/>
          <w:szCs w:val="24"/>
        </w:rPr>
        <w:t>A</w:t>
      </w:r>
      <w:r w:rsidRPr="00964574">
        <w:rPr>
          <w:rFonts w:ascii="Times New Roman" w:hAnsi="Times New Roman" w:cs="Times New Roman"/>
          <w:sz w:val="24"/>
          <w:szCs w:val="24"/>
        </w:rPr>
        <w:t xml:space="preserve"> increases to </w:t>
      </w:r>
      <w:r w:rsidR="008547FC">
        <w:rPr>
          <w:rFonts w:ascii="Times New Roman" w:hAnsi="Times New Roman" w:cs="Times New Roman"/>
          <w:sz w:val="24"/>
          <w:szCs w:val="24"/>
        </w:rPr>
        <w:t>0.11</w:t>
      </w:r>
      <w:r w:rsidR="00EC39D8">
        <w:rPr>
          <w:rFonts w:ascii="Times New Roman" w:hAnsi="Times New Roman" w:cs="Times New Roman"/>
          <w:sz w:val="24"/>
          <w:szCs w:val="24"/>
        </w:rPr>
        <w:t>.</w:t>
      </w:r>
      <w:r w:rsidR="00EC39D8"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="00EC39D8" w:rsidRPr="00964574">
        <w:rPr>
          <w:rFonts w:ascii="Times New Roman" w:hAnsi="Times New Roman" w:cs="Times New Roman"/>
          <w:sz w:val="24"/>
          <w:szCs w:val="24"/>
        </w:rPr>
        <w:t>odify the data entry</w:t>
      </w:r>
      <w:r w:rsidR="00BD09A3">
        <w:rPr>
          <w:rFonts w:ascii="Times New Roman" w:hAnsi="Times New Roman" w:cs="Times New Roman"/>
          <w:sz w:val="24"/>
          <w:szCs w:val="24"/>
        </w:rPr>
        <w:t>.</w:t>
      </w:r>
      <w:r w:rsidR="00EC39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E66DD" w:rsidRPr="00FE66DD">
        <w:rPr>
          <w:rFonts w:ascii="Times New Roman" w:hAnsi="Times New Roman" w:cs="Times New Roman"/>
          <w:sz w:val="24"/>
          <w:szCs w:val="24"/>
        </w:rPr>
        <w:t>How would you know the data has been successfully modified?</w:t>
      </w:r>
    </w:p>
    <w:p w:rsidR="00964574" w:rsidRPr="007F6F97" w:rsidRDefault="00EC39D8" w:rsidP="00964574">
      <w:pPr>
        <w:rPr>
          <w:rFonts w:ascii="Times New Roman" w:hAnsi="Times New Roman" w:cs="Times New Roman"/>
          <w:i/>
          <w:sz w:val="24"/>
          <w:szCs w:val="24"/>
        </w:rPr>
      </w:pPr>
      <w:r w:rsidRPr="007F6F97">
        <w:rPr>
          <w:rFonts w:ascii="Times New Roman" w:hAnsi="Times New Roman" w:cs="Times New Roman" w:hint="eastAsia"/>
          <w:i/>
          <w:sz w:val="24"/>
          <w:szCs w:val="24"/>
        </w:rPr>
        <w:t>Hint: You may u</w:t>
      </w:r>
      <w:r w:rsidR="00964574" w:rsidRPr="007F6F97">
        <w:rPr>
          <w:rFonts w:ascii="Times New Roman" w:hAnsi="Times New Roman" w:cs="Times New Roman"/>
          <w:i/>
          <w:sz w:val="24"/>
          <w:szCs w:val="24"/>
        </w:rPr>
        <w:t xml:space="preserve">se conditionals ($) </w:t>
      </w:r>
      <w:r w:rsidRPr="007F6F97">
        <w:rPr>
          <w:rFonts w:ascii="Times New Roman" w:hAnsi="Times New Roman" w:cs="Times New Roman" w:hint="eastAsia"/>
          <w:i/>
          <w:sz w:val="24"/>
          <w:szCs w:val="24"/>
        </w:rPr>
        <w:t xml:space="preserve">with </w:t>
      </w:r>
      <w:r w:rsidRPr="007F6F97">
        <w:rPr>
          <w:rFonts w:ascii="Times New Roman" w:hAnsi="Times New Roman" w:cs="Times New Roman"/>
          <w:i/>
          <w:sz w:val="24"/>
          <w:szCs w:val="24"/>
        </w:rPr>
        <w:t>“</w:t>
      </w:r>
      <w:r w:rsidRPr="007F6F97">
        <w:rPr>
          <w:rFonts w:ascii="Times New Roman" w:hAnsi="Times New Roman" w:cs="Times New Roman" w:hint="eastAsia"/>
          <w:i/>
          <w:sz w:val="24"/>
          <w:szCs w:val="24"/>
        </w:rPr>
        <w:t>SAMEAS</w:t>
      </w:r>
      <w:r w:rsidRPr="007F6F97">
        <w:rPr>
          <w:rFonts w:ascii="Times New Roman" w:hAnsi="Times New Roman" w:cs="Times New Roman"/>
          <w:i/>
          <w:sz w:val="24"/>
          <w:szCs w:val="24"/>
        </w:rPr>
        <w:t>”</w:t>
      </w:r>
      <w:r w:rsidRPr="007F6F97">
        <w:rPr>
          <w:rFonts w:ascii="Times New Roman" w:hAnsi="Times New Roman" w:cs="Times New Roman" w:hint="eastAsia"/>
          <w:i/>
          <w:sz w:val="24"/>
          <w:szCs w:val="24"/>
        </w:rPr>
        <w:t xml:space="preserve"> and </w:t>
      </w:r>
      <w:r w:rsidRPr="007F6F97">
        <w:rPr>
          <w:rFonts w:ascii="Times New Roman" w:hAnsi="Times New Roman" w:cs="Times New Roman"/>
          <w:i/>
          <w:sz w:val="24"/>
          <w:szCs w:val="24"/>
        </w:rPr>
        <w:t>“</w:t>
      </w:r>
      <w:r w:rsidRPr="007F6F97">
        <w:rPr>
          <w:rFonts w:ascii="Times New Roman" w:hAnsi="Times New Roman" w:cs="Times New Roman" w:hint="eastAsia"/>
          <w:i/>
          <w:sz w:val="24"/>
          <w:szCs w:val="24"/>
        </w:rPr>
        <w:t>NOT SAMEAS</w:t>
      </w:r>
      <w:r w:rsidRPr="007F6F97">
        <w:rPr>
          <w:rFonts w:ascii="Times New Roman" w:hAnsi="Times New Roman" w:cs="Times New Roman"/>
          <w:i/>
          <w:sz w:val="24"/>
          <w:szCs w:val="24"/>
        </w:rPr>
        <w:t>”</w:t>
      </w:r>
      <w:r w:rsidRPr="007F6F97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964574" w:rsidRPr="007F6F97">
        <w:rPr>
          <w:rFonts w:ascii="Times New Roman" w:hAnsi="Times New Roman" w:cs="Times New Roman"/>
          <w:i/>
          <w:sz w:val="24"/>
          <w:szCs w:val="24"/>
        </w:rPr>
        <w:t xml:space="preserve">to modify the data entry. </w:t>
      </w:r>
      <w:r w:rsidR="00EE4D51">
        <w:rPr>
          <w:rFonts w:ascii="Times New Roman" w:hAnsi="Times New Roman" w:cs="Times New Roman" w:hint="eastAsia"/>
          <w:i/>
          <w:sz w:val="24"/>
          <w:szCs w:val="24"/>
        </w:rPr>
        <w:t>For how to use conditional</w:t>
      </w:r>
      <w:r w:rsidR="00455065">
        <w:rPr>
          <w:rFonts w:ascii="Times New Roman" w:hAnsi="Times New Roman" w:cs="Times New Roman"/>
          <w:i/>
          <w:sz w:val="24"/>
          <w:szCs w:val="24"/>
        </w:rPr>
        <w:t>s</w:t>
      </w:r>
      <w:r w:rsidR="00EE4D51">
        <w:rPr>
          <w:rFonts w:ascii="Times New Roman" w:hAnsi="Times New Roman" w:cs="Times New Roman" w:hint="eastAsia"/>
          <w:i/>
          <w:sz w:val="24"/>
          <w:szCs w:val="24"/>
        </w:rPr>
        <w:t>, y</w:t>
      </w:r>
      <w:r w:rsidR="007F6F97">
        <w:rPr>
          <w:rFonts w:ascii="Times New Roman" w:hAnsi="Times New Roman" w:cs="Times New Roman" w:hint="eastAsia"/>
          <w:i/>
          <w:sz w:val="24"/>
          <w:szCs w:val="24"/>
        </w:rPr>
        <w:t xml:space="preserve">ou can refer to </w:t>
      </w:r>
      <w:r w:rsidR="00FA4FAB">
        <w:rPr>
          <w:rFonts w:ascii="Times New Roman" w:hAnsi="Times New Roman" w:cs="Times New Roman"/>
          <w:i/>
          <w:sz w:val="24"/>
          <w:szCs w:val="24"/>
        </w:rPr>
        <w:t>the Lecture 6</w:t>
      </w:r>
      <w:r w:rsidR="007F6F97">
        <w:rPr>
          <w:rFonts w:ascii="Times New Roman" w:hAnsi="Times New Roman" w:cs="Times New Roman" w:hint="eastAsia"/>
          <w:i/>
          <w:sz w:val="24"/>
          <w:szCs w:val="24"/>
        </w:rPr>
        <w:t>.</w:t>
      </w:r>
    </w:p>
    <w:p w:rsidR="000461F7" w:rsidRDefault="000461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 xml:space="preserve">Requirement: </w:t>
      </w:r>
      <w:r w:rsidR="00815A2E">
        <w:rPr>
          <w:rFonts w:ascii="Times New Roman" w:hAnsi="Times New Roman" w:cs="Times New Roman"/>
          <w:i/>
          <w:sz w:val="24"/>
          <w:szCs w:val="24"/>
        </w:rPr>
        <w:t>You have to write code within one</w:t>
      </w:r>
      <w:r w:rsidR="007F6F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66DD">
        <w:rPr>
          <w:rFonts w:ascii="Times New Roman" w:hAnsi="Times New Roman" w:cs="Times New Roman" w:hint="eastAsia"/>
          <w:i/>
          <w:sz w:val="24"/>
          <w:szCs w:val="24"/>
        </w:rPr>
        <w:t>*.</w:t>
      </w:r>
      <w:proofErr w:type="spellStart"/>
      <w:r w:rsidR="007F6F97">
        <w:rPr>
          <w:rFonts w:ascii="Times New Roman" w:hAnsi="Times New Roman" w:cs="Times New Roman"/>
          <w:i/>
          <w:sz w:val="24"/>
          <w:szCs w:val="24"/>
        </w:rPr>
        <w:t>gms</w:t>
      </w:r>
      <w:proofErr w:type="spellEnd"/>
      <w:r w:rsidR="007F6F97">
        <w:rPr>
          <w:rFonts w:ascii="Times New Roman" w:hAnsi="Times New Roman" w:cs="Times New Roman"/>
          <w:i/>
          <w:sz w:val="24"/>
          <w:szCs w:val="24"/>
        </w:rPr>
        <w:t xml:space="preserve"> file </w:t>
      </w:r>
      <w:r w:rsidR="007F6F97" w:rsidRPr="007F6F97">
        <w:rPr>
          <w:rFonts w:ascii="Times New Roman" w:hAnsi="Times New Roman" w:cs="Times New Roman"/>
          <w:i/>
          <w:sz w:val="24"/>
          <w:szCs w:val="24"/>
        </w:rPr>
        <w:t xml:space="preserve">and use the DISPLAY command to </w:t>
      </w:r>
      <w:r w:rsidR="00FE66DD">
        <w:rPr>
          <w:rFonts w:ascii="Times New Roman" w:hAnsi="Times New Roman" w:cs="Times New Roman" w:hint="eastAsia"/>
          <w:i/>
          <w:sz w:val="24"/>
          <w:szCs w:val="24"/>
        </w:rPr>
        <w:t>check if you successfully modify the data</w:t>
      </w:r>
      <w:r w:rsidR="007F6F97" w:rsidRPr="007F6F97">
        <w:rPr>
          <w:rFonts w:ascii="Times New Roman" w:hAnsi="Times New Roman" w:cs="Times New Roman"/>
          <w:i/>
          <w:sz w:val="24"/>
          <w:szCs w:val="24"/>
        </w:rPr>
        <w:t>.</w:t>
      </w:r>
    </w:p>
    <w:p w:rsidR="00BD09A3" w:rsidRDefault="00BD09A3" w:rsidP="00BD09A3">
      <w:pPr>
        <w:jc w:val="both"/>
        <w:rPr>
          <w:rFonts w:ascii="Times New Roman" w:hAnsi="Times New Roman" w:cs="Times New Roman"/>
          <w:sz w:val="24"/>
          <w:szCs w:val="24"/>
        </w:rPr>
      </w:pPr>
      <w:r w:rsidRPr="00BD09A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815A2E" w:rsidRPr="00661D9A">
        <w:rPr>
          <w:rFonts w:ascii="Times New Roman" w:hAnsi="Times New Roman" w:cs="Times New Roman"/>
          <w:b/>
          <w:sz w:val="24"/>
          <w:szCs w:val="24"/>
        </w:rPr>
        <w:t>Display and c</w:t>
      </w:r>
      <w:r w:rsidRPr="00661D9A">
        <w:rPr>
          <w:rFonts w:ascii="Times New Roman" w:hAnsi="Times New Roman" w:cs="Times New Roman"/>
          <w:b/>
          <w:sz w:val="24"/>
          <w:szCs w:val="24"/>
        </w:rPr>
        <w:t>omment</w:t>
      </w:r>
      <w:r w:rsidR="00815A2E">
        <w:rPr>
          <w:rFonts w:ascii="Times New Roman" w:hAnsi="Times New Roman" w:cs="Times New Roman"/>
          <w:sz w:val="24"/>
          <w:szCs w:val="24"/>
        </w:rPr>
        <w:t xml:space="preserve"> on</w:t>
      </w:r>
      <w:r w:rsidRPr="00BD09A3">
        <w:rPr>
          <w:rFonts w:ascii="Times New Roman" w:hAnsi="Times New Roman" w:cs="Times New Roman"/>
          <w:sz w:val="24"/>
          <w:szCs w:val="24"/>
        </w:rPr>
        <w:t xml:space="preserve"> your results of </w:t>
      </w:r>
      <w:r w:rsidRPr="00815A2E">
        <w:rPr>
          <w:rFonts w:ascii="Times New Roman" w:hAnsi="Times New Roman" w:cs="Times New Roman"/>
          <w:b/>
          <w:sz w:val="24"/>
          <w:szCs w:val="24"/>
        </w:rPr>
        <w:t>the two models</w:t>
      </w:r>
      <w:r w:rsidRPr="00BD0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A2E" w:rsidRPr="00815A2E" w:rsidRDefault="00815A2E" w:rsidP="00BD09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A2E">
        <w:rPr>
          <w:rFonts w:ascii="Times New Roman" w:hAnsi="Times New Roman" w:cs="Times New Roman"/>
          <w:i/>
          <w:sz w:val="24"/>
          <w:szCs w:val="24"/>
        </w:rPr>
        <w:t xml:space="preserve">Hint: If you use the same variable to solve a new model, the optimal solution of previous model will be overwritten. You </w:t>
      </w:r>
      <w:r>
        <w:rPr>
          <w:rFonts w:ascii="Times New Roman" w:hAnsi="Times New Roman" w:cs="Times New Roman"/>
          <w:i/>
          <w:sz w:val="24"/>
          <w:szCs w:val="24"/>
        </w:rPr>
        <w:t>must</w:t>
      </w:r>
      <w:r w:rsidRPr="00815A2E">
        <w:rPr>
          <w:rFonts w:ascii="Times New Roman" w:hAnsi="Times New Roman" w:cs="Times New Roman"/>
          <w:i/>
          <w:sz w:val="24"/>
          <w:szCs w:val="24"/>
        </w:rPr>
        <w:t xml:space="preserve"> display your results before your second model. </w:t>
      </w:r>
    </w:p>
    <w:p w:rsidR="00815A2E" w:rsidRDefault="00815A2E" w:rsidP="00815A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 xml:space="preserve">Requirement: </w:t>
      </w:r>
      <w:r w:rsidRPr="007F6F97">
        <w:rPr>
          <w:rFonts w:ascii="Times New Roman" w:hAnsi="Times New Roman" w:cs="Times New Roman"/>
          <w:i/>
          <w:sz w:val="24"/>
          <w:szCs w:val="24"/>
        </w:rPr>
        <w:t xml:space="preserve">When I refer to </w:t>
      </w:r>
      <w:r w:rsidRPr="007F6F97">
        <w:rPr>
          <w:rFonts w:ascii="Times New Roman" w:hAnsi="Times New Roman" w:cs="Times New Roman"/>
          <w:i/>
          <w:sz w:val="24"/>
          <w:szCs w:val="24"/>
          <w:u w:val="single"/>
        </w:rPr>
        <w:t>results</w:t>
      </w:r>
      <w:r w:rsidRPr="007F6F97">
        <w:rPr>
          <w:rFonts w:ascii="Times New Roman" w:hAnsi="Times New Roman" w:cs="Times New Roman"/>
          <w:i/>
          <w:sz w:val="24"/>
          <w:szCs w:val="24"/>
        </w:rPr>
        <w:t xml:space="preserve"> I mean, mainly, variable levels, shadow prices, reduced costs and objective function levels. </w:t>
      </w:r>
      <w:r w:rsidR="00661D9A">
        <w:rPr>
          <w:rFonts w:ascii="Times New Roman" w:hAnsi="Times New Roman" w:cs="Times New Roman"/>
          <w:i/>
          <w:sz w:val="24"/>
          <w:szCs w:val="24"/>
        </w:rPr>
        <w:t xml:space="preserve">Write your comments in Word or PDF file. </w:t>
      </w:r>
    </w:p>
    <w:p w:rsidR="00661D9A" w:rsidRPr="00661D9A" w:rsidRDefault="00661D9A" w:rsidP="00815A2E">
      <w:pPr>
        <w:rPr>
          <w:rFonts w:ascii="Times New Roman" w:hAnsi="Times New Roman" w:cs="Times New Roman"/>
          <w:sz w:val="24"/>
          <w:szCs w:val="24"/>
        </w:rPr>
      </w:pPr>
      <w:r w:rsidRPr="00661D9A">
        <w:rPr>
          <w:rFonts w:ascii="Times New Roman" w:hAnsi="Times New Roman" w:cs="Times New Roman"/>
          <w:sz w:val="24"/>
          <w:szCs w:val="24"/>
        </w:rPr>
        <w:t>4. Please email me one *.</w:t>
      </w:r>
      <w:proofErr w:type="spellStart"/>
      <w:r w:rsidRPr="00661D9A">
        <w:rPr>
          <w:rFonts w:ascii="Times New Roman" w:hAnsi="Times New Roman" w:cs="Times New Roman"/>
          <w:sz w:val="24"/>
          <w:szCs w:val="24"/>
        </w:rPr>
        <w:t>gms</w:t>
      </w:r>
      <w:proofErr w:type="spellEnd"/>
      <w:r w:rsidRPr="00661D9A">
        <w:rPr>
          <w:rFonts w:ascii="Times New Roman" w:hAnsi="Times New Roman" w:cs="Times New Roman"/>
          <w:sz w:val="24"/>
          <w:szCs w:val="24"/>
        </w:rPr>
        <w:t xml:space="preserve"> file with * group members’ names in the first line, and One Word or PDF file with group members’ names.</w:t>
      </w:r>
    </w:p>
    <w:p w:rsidR="00815A2E" w:rsidRPr="00BD09A3" w:rsidRDefault="00815A2E" w:rsidP="00BD09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9A3" w:rsidRPr="007F6F97" w:rsidRDefault="00BD09A3">
      <w:pPr>
        <w:rPr>
          <w:rFonts w:ascii="Times New Roman" w:hAnsi="Times New Roman" w:cs="Times New Roman"/>
          <w:i/>
          <w:sz w:val="24"/>
          <w:szCs w:val="24"/>
        </w:rPr>
      </w:pPr>
    </w:p>
    <w:sectPr w:rsidR="00BD09A3" w:rsidRPr="007F6F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7D20"/>
    <w:multiLevelType w:val="hybridMultilevel"/>
    <w:tmpl w:val="92BE1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63B2D"/>
    <w:multiLevelType w:val="hybridMultilevel"/>
    <w:tmpl w:val="B6381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406AC"/>
    <w:multiLevelType w:val="hybridMultilevel"/>
    <w:tmpl w:val="2660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03"/>
    <w:rsid w:val="00000CFC"/>
    <w:rsid w:val="0000239E"/>
    <w:rsid w:val="0003543E"/>
    <w:rsid w:val="000430DA"/>
    <w:rsid w:val="0004401C"/>
    <w:rsid w:val="00045317"/>
    <w:rsid w:val="000461F7"/>
    <w:rsid w:val="00051347"/>
    <w:rsid w:val="00053A02"/>
    <w:rsid w:val="000602B7"/>
    <w:rsid w:val="00064954"/>
    <w:rsid w:val="00071DB9"/>
    <w:rsid w:val="0007704A"/>
    <w:rsid w:val="000873E1"/>
    <w:rsid w:val="000A3CB8"/>
    <w:rsid w:val="000A759B"/>
    <w:rsid w:val="000A7C1B"/>
    <w:rsid w:val="000C465E"/>
    <w:rsid w:val="000D4FE2"/>
    <w:rsid w:val="000E38B6"/>
    <w:rsid w:val="000F0F15"/>
    <w:rsid w:val="000F3F0F"/>
    <w:rsid w:val="000F469C"/>
    <w:rsid w:val="000F73E0"/>
    <w:rsid w:val="00120D0D"/>
    <w:rsid w:val="001227B0"/>
    <w:rsid w:val="00132C57"/>
    <w:rsid w:val="00133207"/>
    <w:rsid w:val="0013636B"/>
    <w:rsid w:val="0014252D"/>
    <w:rsid w:val="0015247B"/>
    <w:rsid w:val="001614B9"/>
    <w:rsid w:val="001622D8"/>
    <w:rsid w:val="00164B44"/>
    <w:rsid w:val="0016572A"/>
    <w:rsid w:val="00183417"/>
    <w:rsid w:val="00194D38"/>
    <w:rsid w:val="001B3A72"/>
    <w:rsid w:val="001C4544"/>
    <w:rsid w:val="001C49F6"/>
    <w:rsid w:val="001C4AD5"/>
    <w:rsid w:val="001E0D3B"/>
    <w:rsid w:val="001E3CEC"/>
    <w:rsid w:val="001F309B"/>
    <w:rsid w:val="001F501B"/>
    <w:rsid w:val="00217495"/>
    <w:rsid w:val="0023358A"/>
    <w:rsid w:val="00235837"/>
    <w:rsid w:val="00237461"/>
    <w:rsid w:val="002632E9"/>
    <w:rsid w:val="00272DC6"/>
    <w:rsid w:val="00282F29"/>
    <w:rsid w:val="00286E76"/>
    <w:rsid w:val="002870AB"/>
    <w:rsid w:val="00293A18"/>
    <w:rsid w:val="002B5223"/>
    <w:rsid w:val="002B5C43"/>
    <w:rsid w:val="002C018C"/>
    <w:rsid w:val="002C17A5"/>
    <w:rsid w:val="002C5225"/>
    <w:rsid w:val="002E2378"/>
    <w:rsid w:val="002F7FD8"/>
    <w:rsid w:val="0030302E"/>
    <w:rsid w:val="00310320"/>
    <w:rsid w:val="0032298C"/>
    <w:rsid w:val="00331FE8"/>
    <w:rsid w:val="003404BA"/>
    <w:rsid w:val="0034055B"/>
    <w:rsid w:val="0034174A"/>
    <w:rsid w:val="00357719"/>
    <w:rsid w:val="00365E8D"/>
    <w:rsid w:val="003672EC"/>
    <w:rsid w:val="00375B2F"/>
    <w:rsid w:val="003906FE"/>
    <w:rsid w:val="00392A4F"/>
    <w:rsid w:val="003A04AA"/>
    <w:rsid w:val="003A2CD5"/>
    <w:rsid w:val="003F7B6D"/>
    <w:rsid w:val="00400795"/>
    <w:rsid w:val="00405AD5"/>
    <w:rsid w:val="00407AB6"/>
    <w:rsid w:val="00410B71"/>
    <w:rsid w:val="00417357"/>
    <w:rsid w:val="00421F7A"/>
    <w:rsid w:val="0042206D"/>
    <w:rsid w:val="00422660"/>
    <w:rsid w:val="004302EC"/>
    <w:rsid w:val="004368AD"/>
    <w:rsid w:val="004440CF"/>
    <w:rsid w:val="00445C6A"/>
    <w:rsid w:val="00455065"/>
    <w:rsid w:val="00463110"/>
    <w:rsid w:val="00463C33"/>
    <w:rsid w:val="00466DA1"/>
    <w:rsid w:val="00470803"/>
    <w:rsid w:val="00481E15"/>
    <w:rsid w:val="00491379"/>
    <w:rsid w:val="004A1EC0"/>
    <w:rsid w:val="004A2ADA"/>
    <w:rsid w:val="004A3CD2"/>
    <w:rsid w:val="004F32A9"/>
    <w:rsid w:val="004F6995"/>
    <w:rsid w:val="00502C16"/>
    <w:rsid w:val="00511239"/>
    <w:rsid w:val="00521967"/>
    <w:rsid w:val="00547B9E"/>
    <w:rsid w:val="00572A22"/>
    <w:rsid w:val="00582E9C"/>
    <w:rsid w:val="005A25D4"/>
    <w:rsid w:val="005B3D62"/>
    <w:rsid w:val="005B3F92"/>
    <w:rsid w:val="005B5303"/>
    <w:rsid w:val="005C2876"/>
    <w:rsid w:val="005D09BC"/>
    <w:rsid w:val="005F440A"/>
    <w:rsid w:val="005F73A4"/>
    <w:rsid w:val="0060704C"/>
    <w:rsid w:val="006208C1"/>
    <w:rsid w:val="006236EE"/>
    <w:rsid w:val="006306C9"/>
    <w:rsid w:val="00632979"/>
    <w:rsid w:val="00632A32"/>
    <w:rsid w:val="00632B26"/>
    <w:rsid w:val="0065269D"/>
    <w:rsid w:val="0065651F"/>
    <w:rsid w:val="00661D9A"/>
    <w:rsid w:val="00673861"/>
    <w:rsid w:val="006751C6"/>
    <w:rsid w:val="006946C9"/>
    <w:rsid w:val="0069592A"/>
    <w:rsid w:val="006C245F"/>
    <w:rsid w:val="006C6DCC"/>
    <w:rsid w:val="006C7CB4"/>
    <w:rsid w:val="006E20B8"/>
    <w:rsid w:val="006E5B6C"/>
    <w:rsid w:val="006E6C08"/>
    <w:rsid w:val="006F5904"/>
    <w:rsid w:val="007059B4"/>
    <w:rsid w:val="00706EE6"/>
    <w:rsid w:val="00713445"/>
    <w:rsid w:val="00723B86"/>
    <w:rsid w:val="00723C18"/>
    <w:rsid w:val="007417E0"/>
    <w:rsid w:val="00745DDE"/>
    <w:rsid w:val="007652BB"/>
    <w:rsid w:val="00770D9B"/>
    <w:rsid w:val="00777A30"/>
    <w:rsid w:val="00792E40"/>
    <w:rsid w:val="00794DDF"/>
    <w:rsid w:val="007A2484"/>
    <w:rsid w:val="007A7CAD"/>
    <w:rsid w:val="007B06F7"/>
    <w:rsid w:val="007B1E39"/>
    <w:rsid w:val="007E6F30"/>
    <w:rsid w:val="007F3BD0"/>
    <w:rsid w:val="007F6F97"/>
    <w:rsid w:val="007F7A73"/>
    <w:rsid w:val="0080701C"/>
    <w:rsid w:val="00811335"/>
    <w:rsid w:val="00813F3D"/>
    <w:rsid w:val="00815A2E"/>
    <w:rsid w:val="00817068"/>
    <w:rsid w:val="008547FC"/>
    <w:rsid w:val="008604B5"/>
    <w:rsid w:val="008675DA"/>
    <w:rsid w:val="0087718E"/>
    <w:rsid w:val="008B556C"/>
    <w:rsid w:val="008B57E6"/>
    <w:rsid w:val="008C7249"/>
    <w:rsid w:val="008E56C2"/>
    <w:rsid w:val="00901634"/>
    <w:rsid w:val="009227E1"/>
    <w:rsid w:val="00924506"/>
    <w:rsid w:val="009271A0"/>
    <w:rsid w:val="00927F45"/>
    <w:rsid w:val="009458F5"/>
    <w:rsid w:val="00950A76"/>
    <w:rsid w:val="00955D3E"/>
    <w:rsid w:val="00956F47"/>
    <w:rsid w:val="009636C2"/>
    <w:rsid w:val="00964574"/>
    <w:rsid w:val="00972439"/>
    <w:rsid w:val="009741D2"/>
    <w:rsid w:val="00982DC3"/>
    <w:rsid w:val="00985530"/>
    <w:rsid w:val="00985ADC"/>
    <w:rsid w:val="00987FA5"/>
    <w:rsid w:val="009A0042"/>
    <w:rsid w:val="009A462B"/>
    <w:rsid w:val="009D0D4B"/>
    <w:rsid w:val="009E006A"/>
    <w:rsid w:val="009E40CD"/>
    <w:rsid w:val="009E61D9"/>
    <w:rsid w:val="009F3CE5"/>
    <w:rsid w:val="00A249C7"/>
    <w:rsid w:val="00A35905"/>
    <w:rsid w:val="00A379CD"/>
    <w:rsid w:val="00A4077B"/>
    <w:rsid w:val="00A40E3E"/>
    <w:rsid w:val="00A42CA1"/>
    <w:rsid w:val="00A539E8"/>
    <w:rsid w:val="00A762DB"/>
    <w:rsid w:val="00A85BAF"/>
    <w:rsid w:val="00A91657"/>
    <w:rsid w:val="00AD47F8"/>
    <w:rsid w:val="00AD4AD5"/>
    <w:rsid w:val="00B01786"/>
    <w:rsid w:val="00B10C2A"/>
    <w:rsid w:val="00B11130"/>
    <w:rsid w:val="00B166CF"/>
    <w:rsid w:val="00B32237"/>
    <w:rsid w:val="00B520CE"/>
    <w:rsid w:val="00B52306"/>
    <w:rsid w:val="00B63198"/>
    <w:rsid w:val="00B632DE"/>
    <w:rsid w:val="00B63826"/>
    <w:rsid w:val="00B73AB1"/>
    <w:rsid w:val="00B74859"/>
    <w:rsid w:val="00B7509E"/>
    <w:rsid w:val="00B762DF"/>
    <w:rsid w:val="00B8638C"/>
    <w:rsid w:val="00B877DD"/>
    <w:rsid w:val="00B946BC"/>
    <w:rsid w:val="00BB4DB5"/>
    <w:rsid w:val="00BB6AD7"/>
    <w:rsid w:val="00BC08B8"/>
    <w:rsid w:val="00BC6BE8"/>
    <w:rsid w:val="00BD09A3"/>
    <w:rsid w:val="00BF2F6C"/>
    <w:rsid w:val="00BF7803"/>
    <w:rsid w:val="00C030A0"/>
    <w:rsid w:val="00C078C1"/>
    <w:rsid w:val="00C21A1F"/>
    <w:rsid w:val="00C35F56"/>
    <w:rsid w:val="00C54210"/>
    <w:rsid w:val="00C64112"/>
    <w:rsid w:val="00C807FD"/>
    <w:rsid w:val="00C8231E"/>
    <w:rsid w:val="00C95BE6"/>
    <w:rsid w:val="00C96210"/>
    <w:rsid w:val="00CA41AE"/>
    <w:rsid w:val="00CA7BF3"/>
    <w:rsid w:val="00CC6EFC"/>
    <w:rsid w:val="00CD3204"/>
    <w:rsid w:val="00CE4D9E"/>
    <w:rsid w:val="00CF042D"/>
    <w:rsid w:val="00CF2636"/>
    <w:rsid w:val="00CF7226"/>
    <w:rsid w:val="00D077D9"/>
    <w:rsid w:val="00D102C6"/>
    <w:rsid w:val="00D16226"/>
    <w:rsid w:val="00D17599"/>
    <w:rsid w:val="00D2169D"/>
    <w:rsid w:val="00D23602"/>
    <w:rsid w:val="00D34882"/>
    <w:rsid w:val="00D40A99"/>
    <w:rsid w:val="00D44C3A"/>
    <w:rsid w:val="00D65158"/>
    <w:rsid w:val="00D72C76"/>
    <w:rsid w:val="00D813A2"/>
    <w:rsid w:val="00D84F3C"/>
    <w:rsid w:val="00D95140"/>
    <w:rsid w:val="00D97B6D"/>
    <w:rsid w:val="00DA6900"/>
    <w:rsid w:val="00DC2C64"/>
    <w:rsid w:val="00DC5AD8"/>
    <w:rsid w:val="00DD2555"/>
    <w:rsid w:val="00DE5A8A"/>
    <w:rsid w:val="00DF5349"/>
    <w:rsid w:val="00DF56BE"/>
    <w:rsid w:val="00E03A0C"/>
    <w:rsid w:val="00E05924"/>
    <w:rsid w:val="00E121BD"/>
    <w:rsid w:val="00E13FF4"/>
    <w:rsid w:val="00E24B7D"/>
    <w:rsid w:val="00E24D32"/>
    <w:rsid w:val="00E26922"/>
    <w:rsid w:val="00E31803"/>
    <w:rsid w:val="00E57FF4"/>
    <w:rsid w:val="00E622DD"/>
    <w:rsid w:val="00E64DCE"/>
    <w:rsid w:val="00E763CC"/>
    <w:rsid w:val="00E87BBA"/>
    <w:rsid w:val="00E93274"/>
    <w:rsid w:val="00E96C29"/>
    <w:rsid w:val="00E97978"/>
    <w:rsid w:val="00EB7B79"/>
    <w:rsid w:val="00EC39D8"/>
    <w:rsid w:val="00ED1CB9"/>
    <w:rsid w:val="00EE4D51"/>
    <w:rsid w:val="00EF6475"/>
    <w:rsid w:val="00EF6812"/>
    <w:rsid w:val="00EF7AF2"/>
    <w:rsid w:val="00F02B71"/>
    <w:rsid w:val="00F05A07"/>
    <w:rsid w:val="00F107B3"/>
    <w:rsid w:val="00F20045"/>
    <w:rsid w:val="00F24238"/>
    <w:rsid w:val="00F37F18"/>
    <w:rsid w:val="00F37FFA"/>
    <w:rsid w:val="00F43AF1"/>
    <w:rsid w:val="00F53D9B"/>
    <w:rsid w:val="00F55BF6"/>
    <w:rsid w:val="00F67083"/>
    <w:rsid w:val="00F87788"/>
    <w:rsid w:val="00FA4FAB"/>
    <w:rsid w:val="00FB078C"/>
    <w:rsid w:val="00FB1EAC"/>
    <w:rsid w:val="00FB2AAF"/>
    <w:rsid w:val="00FB5272"/>
    <w:rsid w:val="00FB5F4B"/>
    <w:rsid w:val="00FC77FB"/>
    <w:rsid w:val="00FD498E"/>
    <w:rsid w:val="00FD5ACB"/>
    <w:rsid w:val="00FE251C"/>
    <w:rsid w:val="00FE66DD"/>
    <w:rsid w:val="00FE7AF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CC"/>
  </w:style>
  <w:style w:type="paragraph" w:styleId="Heading1">
    <w:name w:val="heading 1"/>
    <w:basedOn w:val="Normal"/>
    <w:next w:val="Normal"/>
    <w:link w:val="Heading1Char"/>
    <w:uiPriority w:val="9"/>
    <w:qFormat/>
    <w:rsid w:val="00E763CC"/>
    <w:pPr>
      <w:keepNext/>
      <w:keepLines/>
      <w:spacing w:before="240" w:after="120" w:line="48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"/>
    <w:link w:val="Style1Char"/>
    <w:qFormat/>
    <w:rsid w:val="00E763CC"/>
    <w:pPr>
      <w:spacing w:line="480" w:lineRule="auto"/>
      <w:jc w:val="both"/>
    </w:pPr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E763C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63C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63CC"/>
    <w:pPr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7F7A73"/>
    <w:pPr>
      <w:ind w:left="720"/>
      <w:contextualSpacing/>
    </w:pPr>
    <w:rPr>
      <w:rFonts w:eastAsiaTheme="minorHAnsi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F7A73"/>
    <w:pPr>
      <w:spacing w:line="240" w:lineRule="auto"/>
    </w:pPr>
    <w:rPr>
      <w:rFonts w:ascii="Times New Roman" w:eastAsiaTheme="minorHAnsi" w:hAnsi="Times New Roman"/>
      <w:b/>
      <w:bCs/>
      <w:sz w:val="24"/>
      <w:szCs w:val="18"/>
      <w:lang w:eastAsia="en-US"/>
    </w:rPr>
  </w:style>
  <w:style w:type="table" w:styleId="LightShading-Accent5">
    <w:name w:val="Light Shading Accent 5"/>
    <w:basedOn w:val="TableNormal"/>
    <w:uiPriority w:val="60"/>
    <w:rsid w:val="007F7A73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7F7A73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7F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CC"/>
  </w:style>
  <w:style w:type="paragraph" w:styleId="Heading1">
    <w:name w:val="heading 1"/>
    <w:basedOn w:val="Normal"/>
    <w:next w:val="Normal"/>
    <w:link w:val="Heading1Char"/>
    <w:uiPriority w:val="9"/>
    <w:qFormat/>
    <w:rsid w:val="00E763CC"/>
    <w:pPr>
      <w:keepNext/>
      <w:keepLines/>
      <w:spacing w:before="240" w:after="120" w:line="48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"/>
    <w:link w:val="Style1Char"/>
    <w:qFormat/>
    <w:rsid w:val="00E763CC"/>
    <w:pPr>
      <w:spacing w:line="480" w:lineRule="auto"/>
      <w:jc w:val="both"/>
    </w:pPr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E763C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63C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63CC"/>
    <w:pPr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7F7A73"/>
    <w:pPr>
      <w:ind w:left="720"/>
      <w:contextualSpacing/>
    </w:pPr>
    <w:rPr>
      <w:rFonts w:eastAsiaTheme="minorHAnsi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F7A73"/>
    <w:pPr>
      <w:spacing w:line="240" w:lineRule="auto"/>
    </w:pPr>
    <w:rPr>
      <w:rFonts w:ascii="Times New Roman" w:eastAsiaTheme="minorHAnsi" w:hAnsi="Times New Roman"/>
      <w:b/>
      <w:bCs/>
      <w:sz w:val="24"/>
      <w:szCs w:val="18"/>
      <w:lang w:eastAsia="en-US"/>
    </w:rPr>
  </w:style>
  <w:style w:type="table" w:styleId="LightShading-Accent5">
    <w:name w:val="Light Shading Accent 5"/>
    <w:basedOn w:val="TableNormal"/>
    <w:uiPriority w:val="60"/>
    <w:rsid w:val="007F7A73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7F7A73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7F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 Huang</dc:creator>
  <cp:keywords/>
  <dc:description/>
  <cp:lastModifiedBy>Fei, Chengcheng</cp:lastModifiedBy>
  <cp:revision>21</cp:revision>
  <dcterms:created xsi:type="dcterms:W3CDTF">2013-08-29T03:55:00Z</dcterms:created>
  <dcterms:modified xsi:type="dcterms:W3CDTF">2018-10-05T02:39:00Z</dcterms:modified>
</cp:coreProperties>
</file>